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17A7" w14:textId="6010F56D" w:rsidR="00E80392" w:rsidRPr="002C7AAC" w:rsidRDefault="00E80392" w:rsidP="008E3E07">
      <w:pPr>
        <w:spacing w:afterLines="120" w:after="288" w:line="312" w:lineRule="auto"/>
        <w:contextualSpacing/>
        <w:jc w:val="center"/>
        <w:rPr>
          <w:rFonts w:ascii="Arial" w:hAnsi="Arial" w:cs="Arial"/>
          <w:b/>
          <w:bCs/>
          <w:sz w:val="20"/>
          <w:szCs w:val="20"/>
        </w:rPr>
      </w:pPr>
      <w:bookmarkStart w:id="0" w:name="_Hlk82471863"/>
      <w:r w:rsidRPr="002C7AAC">
        <w:rPr>
          <w:rFonts w:ascii="Arial" w:hAnsi="Arial" w:cs="Arial"/>
          <w:b/>
          <w:bCs/>
          <w:sz w:val="20"/>
          <w:szCs w:val="20"/>
        </w:rPr>
        <w:t>TERMO DE REFERÊNCIA</w:t>
      </w:r>
      <w:r w:rsidRPr="002C7AAC">
        <w:rPr>
          <w:rFonts w:ascii="Arial" w:hAnsi="Arial" w:cs="Arial"/>
          <w:b/>
          <w:bCs/>
          <w:sz w:val="20"/>
          <w:szCs w:val="20"/>
        </w:rPr>
        <w:br/>
        <w:t>Lei nº 14.133, de 1º de abril de 2021</w:t>
      </w:r>
      <w:r w:rsidRPr="002C7AAC">
        <w:rPr>
          <w:rFonts w:ascii="Arial" w:hAnsi="Arial" w:cs="Arial"/>
          <w:b/>
          <w:bCs/>
          <w:sz w:val="20"/>
          <w:szCs w:val="20"/>
        </w:rPr>
        <w:br/>
        <w:t>SERVIÇOS SEM DEDICAÇÃO EXCLUSIVA DE MÃO DE OBRA</w:t>
      </w:r>
    </w:p>
    <w:p w14:paraId="065E9C7F" w14:textId="27C903CD" w:rsidR="00E80392" w:rsidRPr="002C7AAC" w:rsidRDefault="00E80392" w:rsidP="008E3E07">
      <w:pPr>
        <w:spacing w:afterLines="120" w:after="288" w:line="312" w:lineRule="auto"/>
        <w:contextualSpacing/>
        <w:jc w:val="center"/>
        <w:rPr>
          <w:rFonts w:ascii="Arial" w:hAnsi="Arial" w:cs="Arial"/>
          <w:b/>
          <w:bCs/>
          <w:sz w:val="20"/>
          <w:szCs w:val="20"/>
        </w:rPr>
      </w:pPr>
      <w:r w:rsidRPr="002C7AAC">
        <w:rPr>
          <w:rFonts w:ascii="Arial" w:hAnsi="Arial" w:cs="Arial"/>
          <w:b/>
          <w:bCs/>
          <w:sz w:val="20"/>
          <w:szCs w:val="20"/>
        </w:rPr>
        <w:t>LICITAÇÃO E CONTRATAÇÃO DIRETA</w:t>
      </w:r>
    </w:p>
    <w:p w14:paraId="76A66F67" w14:textId="336E53FA" w:rsidR="00E80392" w:rsidRPr="002C7AAC" w:rsidRDefault="00E80392" w:rsidP="00E80392">
      <w:pPr>
        <w:spacing w:before="360" w:afterLines="120" w:after="288" w:line="312" w:lineRule="auto"/>
        <w:jc w:val="center"/>
        <w:rPr>
          <w:rFonts w:ascii="Arial" w:eastAsia="Times New Roman" w:hAnsi="Arial" w:cs="Arial"/>
          <w:b/>
          <w:sz w:val="20"/>
          <w:szCs w:val="20"/>
        </w:rPr>
      </w:pPr>
      <w:r w:rsidRPr="002C7AAC">
        <w:rPr>
          <w:rFonts w:ascii="Arial" w:hAnsi="Arial" w:cs="Arial"/>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69AA" w:rsidRPr="002C7AAC">
        <w:rPr>
          <w:rFonts w:ascii="Arial" w:eastAsia="Times New Roman" w:hAnsi="Arial" w:cs="Arial"/>
          <w:bCs/>
          <w:sz w:val="28"/>
          <w:szCs w:val="28"/>
        </w:rPr>
        <w:t xml:space="preserve"> </w:t>
      </w:r>
      <w:r w:rsidR="002169AA" w:rsidRPr="002C7AAC">
        <w:rPr>
          <w:rFonts w:ascii="Arial" w:hAnsi="Arial" w:cs="Arial"/>
          <w:b/>
          <w:bCs/>
          <w:sz w:val="20"/>
          <w:szCs w:val="20"/>
        </w:rPr>
        <w:t>Superintendência Regional da Receita Federal do Brasil da 2ª Região Fiscal – SRRF02</w:t>
      </w:r>
    </w:p>
    <w:p w14:paraId="6A0CB641" w14:textId="6F24E608" w:rsidR="00E80392" w:rsidRPr="002C7AAC" w:rsidRDefault="00E80392" w:rsidP="00E80392">
      <w:pPr>
        <w:spacing w:before="120" w:afterLines="120" w:after="288" w:line="312" w:lineRule="auto"/>
        <w:jc w:val="center"/>
        <w:rPr>
          <w:rFonts w:ascii="Arial" w:hAnsi="Arial" w:cs="Arial"/>
          <w:bCs/>
          <w:sz w:val="20"/>
          <w:szCs w:val="20"/>
        </w:rPr>
      </w:pPr>
      <w:r w:rsidRPr="002C7AAC">
        <w:rPr>
          <w:rFonts w:ascii="Arial" w:hAnsi="Arial" w:cs="Arial"/>
          <w:sz w:val="20"/>
          <w:szCs w:val="20"/>
        </w:rPr>
        <w:t>(Processo Administrativo n</w:t>
      </w:r>
      <w:r w:rsidRPr="002C7AAC">
        <w:rPr>
          <w:rFonts w:ascii="Arial" w:hAnsi="Arial" w:cs="Arial"/>
          <w:bCs/>
          <w:sz w:val="20"/>
          <w:szCs w:val="20"/>
        </w:rPr>
        <w:t xml:space="preserve">° </w:t>
      </w:r>
      <w:r w:rsidR="000541B7" w:rsidRPr="002C7AAC">
        <w:rPr>
          <w:rFonts w:ascii="Arial" w:hAnsi="Arial" w:cs="Arial"/>
          <w:bCs/>
          <w:iCs/>
          <w:sz w:val="20"/>
          <w:szCs w:val="20"/>
        </w:rPr>
        <w:t>10280-726.355/2026-24</w:t>
      </w:r>
      <w:r w:rsidRPr="002C7AAC">
        <w:rPr>
          <w:rFonts w:ascii="Arial" w:hAnsi="Arial" w:cs="Arial"/>
          <w:bCs/>
          <w:sz w:val="20"/>
          <w:szCs w:val="20"/>
        </w:rPr>
        <w:t>)</w:t>
      </w:r>
    </w:p>
    <w:p w14:paraId="45F5EBA9" w14:textId="4BBB0970" w:rsidR="00E80392" w:rsidRPr="002C7AAC" w:rsidRDefault="008E3E07" w:rsidP="00D23AF4">
      <w:pPr>
        <w:spacing w:afterLines="120" w:after="288" w:line="312" w:lineRule="auto"/>
        <w:jc w:val="center"/>
        <w:rPr>
          <w:rFonts w:ascii="Arial" w:hAnsi="Arial" w:cs="Arial"/>
          <w:b/>
          <w:bCs/>
          <w:sz w:val="20"/>
          <w:szCs w:val="20"/>
        </w:rPr>
      </w:pPr>
      <w:r w:rsidRPr="002C7AAC">
        <w:rPr>
          <w:rFonts w:ascii="Arial" w:hAnsi="Arial" w:cs="Arial"/>
          <w:b/>
          <w:bCs/>
          <w:sz w:val="20"/>
          <w:szCs w:val="20"/>
        </w:rPr>
        <w:t>TERMO DE REFERÊNCIA</w:t>
      </w:r>
    </w:p>
    <w:p w14:paraId="043A357C" w14:textId="6DC5D026" w:rsidR="00573B28" w:rsidRPr="002C7AAC" w:rsidRDefault="47ECDB10" w:rsidP="00EF618B">
      <w:pPr>
        <w:pStyle w:val="Nivel01"/>
        <w:rPr>
          <w:iCs w:val="0"/>
        </w:rPr>
      </w:pPr>
      <w:bookmarkStart w:id="1" w:name="_Hlk82473550"/>
      <w:r w:rsidRPr="002C7AAC">
        <w:rPr>
          <w:iCs w:val="0"/>
        </w:rPr>
        <w:t>CONDIÇÕES GERAIS DA CONTRATAÇÃO</w:t>
      </w:r>
    </w:p>
    <w:p w14:paraId="482278D0" w14:textId="7171969A" w:rsidR="00573B28" w:rsidRPr="002C7AAC" w:rsidRDefault="2CBD5F15" w:rsidP="008E0EFD">
      <w:pPr>
        <w:pStyle w:val="Nvel02"/>
        <w:rPr>
          <w:iCs w:val="0"/>
        </w:rPr>
      </w:pPr>
      <w:bookmarkStart w:id="2" w:name="_Ref172095982"/>
      <w:r w:rsidRPr="002C7AAC">
        <w:rPr>
          <w:iCs w:val="0"/>
        </w:rPr>
        <w:t xml:space="preserve">Contratação de </w:t>
      </w:r>
      <w:r w:rsidR="000541B7" w:rsidRPr="002C7AAC">
        <w:t>monitoramento eletrônico 24h para a Agência de Ji-Paraná/RO, sem fornecimento dos equipamentos (sistema de alarme já instalado com quatro câmeras e 17 sensores em pleno funcionamento)</w:t>
      </w:r>
      <w:r w:rsidRPr="002C7AAC">
        <w:rPr>
          <w:iCs w:val="0"/>
        </w:rPr>
        <w:t>, nos termos da tabela abaixo, conforme condições e exigências estabelecidas neste instrumento</w:t>
      </w:r>
      <w:r w:rsidR="008E0EFD" w:rsidRPr="002C7AAC">
        <w:rPr>
          <w:iCs w:val="0"/>
        </w:rPr>
        <w:t>.</w:t>
      </w:r>
      <w:bookmarkEnd w:id="2"/>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2694"/>
        <w:gridCol w:w="1629"/>
        <w:gridCol w:w="1773"/>
      </w:tblGrid>
      <w:tr w:rsidR="000541B7" w:rsidRPr="002C7AAC" w14:paraId="77BAA176" w14:textId="77777777" w:rsidTr="001B5FD3">
        <w:trPr>
          <w:jc w:val="center"/>
        </w:trPr>
        <w:tc>
          <w:tcPr>
            <w:tcW w:w="3964" w:type="dxa"/>
            <w:shd w:val="clear" w:color="auto" w:fill="D9D9D9"/>
            <w:vAlign w:val="center"/>
          </w:tcPr>
          <w:p w14:paraId="267A312F" w14:textId="77777777" w:rsidR="000541B7" w:rsidRPr="002C7AAC" w:rsidRDefault="000541B7" w:rsidP="001B5FD3">
            <w:pPr>
              <w:pStyle w:val="TtulodaTabela"/>
              <w:suppressLineNumbers w:val="0"/>
              <w:spacing w:after="0"/>
              <w:jc w:val="left"/>
              <w:rPr>
                <w:rFonts w:ascii="Arial" w:hAnsi="Arial" w:cs="Arial"/>
                <w:bCs w:val="0"/>
                <w:i w:val="0"/>
                <w:iCs w:val="0"/>
              </w:rPr>
            </w:pPr>
            <w:bookmarkStart w:id="3" w:name="_Hlk171370816"/>
            <w:r w:rsidRPr="002C7AAC">
              <w:rPr>
                <w:rFonts w:ascii="Arial" w:hAnsi="Arial" w:cs="Arial"/>
                <w:bCs w:val="0"/>
                <w:i w:val="0"/>
                <w:iCs w:val="0"/>
              </w:rPr>
              <w:t>SERVIÇO CONTINUADO</w:t>
            </w:r>
          </w:p>
        </w:tc>
        <w:tc>
          <w:tcPr>
            <w:tcW w:w="2694" w:type="dxa"/>
            <w:shd w:val="clear" w:color="auto" w:fill="D9D9D9"/>
            <w:vAlign w:val="center"/>
          </w:tcPr>
          <w:p w14:paraId="38BD9ECF" w14:textId="77777777" w:rsidR="000541B7" w:rsidRPr="002C7AAC" w:rsidRDefault="000541B7" w:rsidP="001B5FD3">
            <w:pPr>
              <w:jc w:val="center"/>
              <w:rPr>
                <w:rFonts w:ascii="Arial" w:hAnsi="Arial" w:cs="Arial"/>
                <w:b/>
                <w:sz w:val="20"/>
                <w:szCs w:val="20"/>
              </w:rPr>
            </w:pPr>
            <w:r w:rsidRPr="002C7AAC">
              <w:rPr>
                <w:rFonts w:ascii="Arial" w:hAnsi="Arial" w:cs="Arial"/>
                <w:b/>
                <w:sz w:val="20"/>
                <w:szCs w:val="20"/>
              </w:rPr>
              <w:t>ENDEREÇO</w:t>
            </w:r>
          </w:p>
        </w:tc>
        <w:tc>
          <w:tcPr>
            <w:tcW w:w="1629" w:type="dxa"/>
            <w:shd w:val="clear" w:color="auto" w:fill="D9D9D9"/>
            <w:vAlign w:val="center"/>
          </w:tcPr>
          <w:p w14:paraId="5D8230A8" w14:textId="77777777" w:rsidR="000541B7" w:rsidRPr="002C7AAC" w:rsidRDefault="000541B7" w:rsidP="001B5FD3">
            <w:pPr>
              <w:jc w:val="center"/>
              <w:rPr>
                <w:rFonts w:ascii="Arial" w:hAnsi="Arial" w:cs="Arial"/>
                <w:b/>
                <w:sz w:val="20"/>
                <w:szCs w:val="20"/>
              </w:rPr>
            </w:pPr>
            <w:r w:rsidRPr="002C7AAC">
              <w:rPr>
                <w:rFonts w:ascii="Arial" w:hAnsi="Arial" w:cs="Arial"/>
                <w:b/>
                <w:sz w:val="20"/>
                <w:szCs w:val="20"/>
              </w:rPr>
              <w:t>QUANTIDADE</w:t>
            </w:r>
          </w:p>
        </w:tc>
        <w:tc>
          <w:tcPr>
            <w:tcW w:w="1773" w:type="dxa"/>
            <w:shd w:val="clear" w:color="auto" w:fill="D9D9D9"/>
            <w:vAlign w:val="center"/>
          </w:tcPr>
          <w:p w14:paraId="6691857B" w14:textId="410405CC" w:rsidR="000541B7" w:rsidRPr="002C7AAC" w:rsidRDefault="000541B7" w:rsidP="001B5FD3">
            <w:pPr>
              <w:jc w:val="center"/>
              <w:rPr>
                <w:rFonts w:ascii="Arial" w:hAnsi="Arial" w:cs="Arial"/>
                <w:b/>
                <w:sz w:val="20"/>
                <w:szCs w:val="20"/>
              </w:rPr>
            </w:pPr>
            <w:r w:rsidRPr="002C7AAC">
              <w:rPr>
                <w:rFonts w:ascii="Arial" w:hAnsi="Arial" w:cs="Arial"/>
                <w:b/>
                <w:sz w:val="20"/>
                <w:szCs w:val="20"/>
              </w:rPr>
              <w:t>VALOR MÁXIMO</w:t>
            </w:r>
          </w:p>
        </w:tc>
      </w:tr>
      <w:tr w:rsidR="000541B7" w:rsidRPr="002C7AAC" w14:paraId="3AE2CFC2" w14:textId="77777777" w:rsidTr="001B5FD3">
        <w:trPr>
          <w:trHeight w:val="416"/>
          <w:jc w:val="center"/>
        </w:trPr>
        <w:tc>
          <w:tcPr>
            <w:tcW w:w="3964" w:type="dxa"/>
            <w:vAlign w:val="center"/>
          </w:tcPr>
          <w:p w14:paraId="4DD12DA4" w14:textId="77777777" w:rsidR="000541B7" w:rsidRPr="002C7AAC" w:rsidRDefault="000541B7" w:rsidP="001B5FD3">
            <w:pPr>
              <w:jc w:val="both"/>
              <w:rPr>
                <w:rFonts w:ascii="Arial" w:hAnsi="Arial" w:cs="Arial"/>
                <w:iCs/>
                <w:sz w:val="20"/>
                <w:szCs w:val="20"/>
              </w:rPr>
            </w:pPr>
            <w:r w:rsidRPr="002C7AAC">
              <w:rPr>
                <w:rFonts w:ascii="Arial" w:hAnsi="Arial" w:cs="Arial"/>
                <w:sz w:val="20"/>
                <w:szCs w:val="20"/>
              </w:rPr>
              <w:t>Monitoramento eletrônico 24h para a Agência de Ji-Paraná/RO, sem fornecimento dos equipamentos (sistema de alarme já instalado com quatro câmeras e 17 sensores em pleno funcionamento)</w:t>
            </w:r>
            <w:r w:rsidRPr="002C7AAC">
              <w:rPr>
                <w:rFonts w:ascii="Arial" w:hAnsi="Arial" w:cs="Arial"/>
                <w:iCs/>
                <w:sz w:val="20"/>
                <w:szCs w:val="20"/>
              </w:rPr>
              <w:t>.</w:t>
            </w:r>
          </w:p>
          <w:p w14:paraId="6CD0DD7E" w14:textId="77777777" w:rsidR="000541B7" w:rsidRPr="002C7AAC" w:rsidRDefault="000541B7" w:rsidP="001B5FD3">
            <w:pPr>
              <w:jc w:val="both"/>
              <w:rPr>
                <w:rFonts w:ascii="Arial" w:hAnsi="Arial" w:cs="Arial"/>
                <w:iCs/>
                <w:sz w:val="20"/>
                <w:szCs w:val="20"/>
              </w:rPr>
            </w:pPr>
            <w:r w:rsidRPr="002C7AAC">
              <w:rPr>
                <w:rFonts w:ascii="Arial" w:hAnsi="Arial" w:cs="Arial"/>
                <w:i/>
                <w:iCs/>
                <w:sz w:val="20"/>
                <w:szCs w:val="20"/>
              </w:rPr>
              <w:t>CATSER 21660 - Monitoramento de Imagens de Câmeras e Circuito Fechado de TV</w:t>
            </w:r>
          </w:p>
        </w:tc>
        <w:tc>
          <w:tcPr>
            <w:tcW w:w="2694" w:type="dxa"/>
            <w:vAlign w:val="center"/>
          </w:tcPr>
          <w:p w14:paraId="23CE20B6" w14:textId="77777777" w:rsidR="000541B7" w:rsidRPr="002C7AAC" w:rsidRDefault="000541B7" w:rsidP="001B5FD3">
            <w:pPr>
              <w:jc w:val="center"/>
              <w:rPr>
                <w:rFonts w:ascii="Arial" w:hAnsi="Arial" w:cs="Arial"/>
                <w:sz w:val="20"/>
                <w:szCs w:val="20"/>
              </w:rPr>
            </w:pPr>
            <w:r w:rsidRPr="002C7AAC">
              <w:rPr>
                <w:rFonts w:ascii="Arial" w:hAnsi="Arial" w:cs="Arial"/>
                <w:sz w:val="20"/>
                <w:szCs w:val="20"/>
              </w:rPr>
              <w:t>Agência da Receita Federal em Ji-Paraná/RO, na Rua Dom Augusto nº 495, Centro, Ji-Paraná/RO, CEP 76.900-022</w:t>
            </w:r>
          </w:p>
        </w:tc>
        <w:tc>
          <w:tcPr>
            <w:tcW w:w="1629" w:type="dxa"/>
            <w:vAlign w:val="center"/>
          </w:tcPr>
          <w:p w14:paraId="35C9BC5C" w14:textId="77777777" w:rsidR="000541B7" w:rsidRPr="002C7AAC" w:rsidRDefault="000541B7" w:rsidP="001B5FD3">
            <w:pPr>
              <w:jc w:val="center"/>
              <w:rPr>
                <w:rFonts w:ascii="Arial" w:hAnsi="Arial" w:cs="Arial"/>
                <w:sz w:val="20"/>
                <w:szCs w:val="20"/>
              </w:rPr>
            </w:pPr>
            <w:r w:rsidRPr="002C7AAC">
              <w:rPr>
                <w:rFonts w:ascii="Arial" w:hAnsi="Arial" w:cs="Arial"/>
                <w:sz w:val="20"/>
                <w:szCs w:val="20"/>
              </w:rPr>
              <w:t xml:space="preserve">Uma unidade de serviço mensal </w:t>
            </w:r>
          </w:p>
        </w:tc>
        <w:tc>
          <w:tcPr>
            <w:tcW w:w="1773" w:type="dxa"/>
            <w:vAlign w:val="center"/>
          </w:tcPr>
          <w:p w14:paraId="174BF1E3" w14:textId="77777777" w:rsidR="000541B7" w:rsidRPr="002C7AAC" w:rsidRDefault="000541B7" w:rsidP="001B5FD3">
            <w:pPr>
              <w:jc w:val="center"/>
              <w:rPr>
                <w:rFonts w:ascii="Arial" w:hAnsi="Arial" w:cs="Arial"/>
                <w:sz w:val="20"/>
                <w:szCs w:val="20"/>
              </w:rPr>
            </w:pPr>
            <w:r w:rsidRPr="002C7AAC">
              <w:rPr>
                <w:rFonts w:ascii="Arial" w:hAnsi="Arial" w:cs="Arial"/>
                <w:sz w:val="20"/>
                <w:szCs w:val="20"/>
              </w:rPr>
              <w:t xml:space="preserve">Mensal: </w:t>
            </w:r>
          </w:p>
          <w:p w14:paraId="578B4A7C" w14:textId="0B928420" w:rsidR="000541B7" w:rsidRPr="002C7AAC" w:rsidRDefault="000541B7" w:rsidP="001B5FD3">
            <w:pPr>
              <w:jc w:val="center"/>
              <w:rPr>
                <w:rFonts w:ascii="Arial" w:hAnsi="Arial" w:cs="Arial"/>
                <w:sz w:val="20"/>
                <w:szCs w:val="20"/>
              </w:rPr>
            </w:pPr>
            <w:r w:rsidRPr="002C7AAC">
              <w:rPr>
                <w:rFonts w:ascii="Arial" w:hAnsi="Arial" w:cs="Arial"/>
                <w:sz w:val="20"/>
                <w:szCs w:val="20"/>
              </w:rPr>
              <w:t>R$ 310,00</w:t>
            </w:r>
          </w:p>
          <w:p w14:paraId="15B559A8" w14:textId="77777777" w:rsidR="000541B7" w:rsidRPr="002C7AAC" w:rsidRDefault="000541B7" w:rsidP="001B5FD3">
            <w:pPr>
              <w:jc w:val="center"/>
              <w:rPr>
                <w:rFonts w:ascii="Arial" w:hAnsi="Arial" w:cs="Arial"/>
                <w:sz w:val="20"/>
                <w:szCs w:val="20"/>
              </w:rPr>
            </w:pPr>
          </w:p>
          <w:p w14:paraId="693D3701" w14:textId="77777777" w:rsidR="000541B7" w:rsidRPr="002C7AAC" w:rsidRDefault="000541B7" w:rsidP="001B5FD3">
            <w:pPr>
              <w:jc w:val="center"/>
              <w:rPr>
                <w:rFonts w:ascii="Arial" w:hAnsi="Arial" w:cs="Arial"/>
                <w:sz w:val="20"/>
                <w:szCs w:val="20"/>
              </w:rPr>
            </w:pPr>
            <w:r w:rsidRPr="002C7AAC">
              <w:rPr>
                <w:rFonts w:ascii="Arial" w:hAnsi="Arial" w:cs="Arial"/>
                <w:sz w:val="20"/>
                <w:szCs w:val="20"/>
              </w:rPr>
              <w:t>Global 60 meses:</w:t>
            </w:r>
          </w:p>
          <w:p w14:paraId="6C740B4F" w14:textId="7F815253" w:rsidR="000541B7" w:rsidRPr="002C7AAC" w:rsidRDefault="000541B7" w:rsidP="001B5FD3">
            <w:pPr>
              <w:jc w:val="center"/>
              <w:rPr>
                <w:rFonts w:ascii="Arial" w:hAnsi="Arial" w:cs="Arial"/>
                <w:sz w:val="20"/>
                <w:szCs w:val="20"/>
              </w:rPr>
            </w:pPr>
            <w:r w:rsidRPr="002C7AAC">
              <w:rPr>
                <w:rFonts w:ascii="Arial" w:hAnsi="Arial" w:cs="Arial"/>
                <w:sz w:val="20"/>
                <w:szCs w:val="20"/>
              </w:rPr>
              <w:t>R$ 18.600,00</w:t>
            </w:r>
          </w:p>
        </w:tc>
      </w:tr>
    </w:tbl>
    <w:p w14:paraId="75ECBEEB" w14:textId="48FC2F86" w:rsidR="008E0EFD" w:rsidRPr="002C7AAC" w:rsidRDefault="008E0EFD" w:rsidP="008E0EFD">
      <w:pPr>
        <w:pStyle w:val="Nvel02"/>
        <w:rPr>
          <w:iCs w:val="0"/>
        </w:rPr>
      </w:pPr>
      <w:r w:rsidRPr="002C7AAC">
        <w:rPr>
          <w:iCs w:val="0"/>
        </w:rPr>
        <w:t xml:space="preserve">O serviço </w:t>
      </w:r>
      <w:r w:rsidR="00081C8F" w:rsidRPr="002C7AAC">
        <w:rPr>
          <w:iCs w:val="0"/>
        </w:rPr>
        <w:t>inclui</w:t>
      </w:r>
      <w:r w:rsidRPr="002C7AAC">
        <w:rPr>
          <w:iCs w:val="0"/>
        </w:rPr>
        <w:t>:</w:t>
      </w:r>
    </w:p>
    <w:p w14:paraId="68299A0D" w14:textId="7F4DD8BB" w:rsidR="008E0EFD" w:rsidRPr="002C7AAC" w:rsidRDefault="008E0EFD" w:rsidP="008E0EFD">
      <w:pPr>
        <w:pStyle w:val="Nivel3"/>
        <w:rPr>
          <w:iCs/>
        </w:rPr>
      </w:pPr>
      <w:r w:rsidRPr="002C7AAC">
        <w:t xml:space="preserve">Monitoramento 24h o sistema de alarme e CFTV com resposta rápida a incidentes, mediante procedimentos diversos tais como ronda presencial e/ou informe à </w:t>
      </w:r>
      <w:proofErr w:type="gramStart"/>
      <w:r w:rsidRPr="002C7AAC">
        <w:t>polícia, etc.</w:t>
      </w:r>
      <w:proofErr w:type="gramEnd"/>
    </w:p>
    <w:p w14:paraId="0BD98AEB" w14:textId="52902249" w:rsidR="008E0EFD" w:rsidRPr="002C7AAC" w:rsidRDefault="00081C8F" w:rsidP="008E0EFD">
      <w:pPr>
        <w:pStyle w:val="Nivel3"/>
        <w:rPr>
          <w:iCs/>
        </w:rPr>
      </w:pPr>
      <w:r w:rsidRPr="002C7AAC">
        <w:t>S</w:t>
      </w:r>
      <w:r w:rsidR="008E0EFD" w:rsidRPr="002C7AAC">
        <w:t>uporte técnico de análise, orientação e orçamentação em caso de falhas nos equipamentos.</w:t>
      </w:r>
    </w:p>
    <w:p w14:paraId="276F0BDF" w14:textId="5BD08CB5" w:rsidR="008E0EFD" w:rsidRPr="002C7AAC" w:rsidRDefault="008E0EFD" w:rsidP="00364821">
      <w:pPr>
        <w:pStyle w:val="Nivel3"/>
      </w:pPr>
      <w:r w:rsidRPr="002C7AAC">
        <w:t>Vistoria e diagn</w:t>
      </w:r>
      <w:r w:rsidR="00081C8F" w:rsidRPr="002C7AAC">
        <w:t>ó</w:t>
      </w:r>
      <w:r w:rsidRPr="002C7AAC">
        <w:t>stic</w:t>
      </w:r>
      <w:r w:rsidR="00081C8F" w:rsidRPr="002C7AAC">
        <w:t>o</w:t>
      </w:r>
      <w:r w:rsidRPr="002C7AAC">
        <w:t xml:space="preserve"> </w:t>
      </w:r>
      <w:r w:rsidR="00081C8F" w:rsidRPr="002C7AAC">
        <w:t xml:space="preserve">de </w:t>
      </w:r>
      <w:r w:rsidRPr="002C7AAC">
        <w:t>eventuais melhorias como pontos cegos que talvez possam existir no local.</w:t>
      </w:r>
    </w:p>
    <w:p w14:paraId="01DCF9C6" w14:textId="279EBF46" w:rsidR="00364821" w:rsidRPr="002C7AAC" w:rsidRDefault="00364821" w:rsidP="00364821">
      <w:pPr>
        <w:pStyle w:val="Nvel1-SemNumerao"/>
      </w:pPr>
      <w:r w:rsidRPr="002C7AAC">
        <w:t>Classificação do objeto</w:t>
      </w:r>
      <w:r w:rsidR="00B5316E" w:rsidRPr="002C7AAC">
        <w:t xml:space="preserve"> quanto à </w:t>
      </w:r>
      <w:r w:rsidR="00393FF6" w:rsidRPr="002C7AAC">
        <w:t>heterogeneidade ou complexidade</w:t>
      </w:r>
    </w:p>
    <w:p w14:paraId="5F9A4EFE" w14:textId="4F5BA2CB" w:rsidR="00517CBD" w:rsidRPr="002C7AAC" w:rsidRDefault="0AE1E968" w:rsidP="000541B7">
      <w:pPr>
        <w:pStyle w:val="Nvel2-Opcional"/>
        <w:rPr>
          <w:i w:val="0"/>
          <w:iCs w:val="0"/>
          <w:color w:val="auto"/>
        </w:rPr>
      </w:pPr>
      <w:r w:rsidRPr="002C7AAC">
        <w:rPr>
          <w:i w:val="0"/>
          <w:iCs w:val="0"/>
          <w:color w:val="auto"/>
        </w:rPr>
        <w:t xml:space="preserve">O(s) serviço(s) objeto desta contratação são caracterizados como </w:t>
      </w:r>
      <w:r w:rsidRPr="002C7AAC">
        <w:rPr>
          <w:b/>
          <w:bCs/>
          <w:i w:val="0"/>
          <w:iCs w:val="0"/>
          <w:color w:val="auto"/>
        </w:rPr>
        <w:t>comum(</w:t>
      </w:r>
      <w:proofErr w:type="spellStart"/>
      <w:r w:rsidRPr="002C7AAC">
        <w:rPr>
          <w:b/>
          <w:bCs/>
          <w:i w:val="0"/>
          <w:iCs w:val="0"/>
          <w:color w:val="auto"/>
        </w:rPr>
        <w:t>ns</w:t>
      </w:r>
      <w:proofErr w:type="spellEnd"/>
      <w:r w:rsidRPr="002C7AAC">
        <w:rPr>
          <w:b/>
          <w:bCs/>
          <w:i w:val="0"/>
          <w:iCs w:val="0"/>
          <w:color w:val="auto"/>
        </w:rPr>
        <w:t>),</w:t>
      </w:r>
      <w:r w:rsidRPr="002C7AAC">
        <w:rPr>
          <w:i w:val="0"/>
          <w:iCs w:val="0"/>
          <w:color w:val="auto"/>
        </w:rPr>
        <w:t xml:space="preserve"> conforme justificativa constante do Estudo Técnico Preliminar.</w:t>
      </w:r>
    </w:p>
    <w:p w14:paraId="7A771B81" w14:textId="1A57C7B3" w:rsidR="00393FF6" w:rsidRPr="002C7AAC" w:rsidRDefault="00393FF6" w:rsidP="00393FF6">
      <w:pPr>
        <w:pStyle w:val="Nvel1-SemNumerao"/>
      </w:pPr>
      <w:bookmarkStart w:id="4" w:name="_Hlk171371987"/>
      <w:r w:rsidRPr="002C7AAC">
        <w:t xml:space="preserve">Classificação do objeto quanto ao </w:t>
      </w:r>
      <w:r w:rsidR="00A5579D" w:rsidRPr="002C7AAC">
        <w:t>modelo de execução</w:t>
      </w:r>
    </w:p>
    <w:p w14:paraId="36E8AC51" w14:textId="1D681BCE" w:rsidR="00E9026B" w:rsidRDefault="00654393" w:rsidP="002C7AAC">
      <w:pPr>
        <w:pStyle w:val="Nvel2-Opcional"/>
        <w:rPr>
          <w:i w:val="0"/>
          <w:iCs w:val="0"/>
          <w:color w:val="auto"/>
        </w:rPr>
      </w:pPr>
      <w:r w:rsidRPr="002C7AAC">
        <w:rPr>
          <w:i w:val="0"/>
          <w:iCs w:val="0"/>
          <w:color w:val="auto"/>
        </w:rPr>
        <w:t xml:space="preserve">O serviço é enquadrado como continuado tendo em vista que </w:t>
      </w:r>
      <w:r w:rsidR="00434FB0" w:rsidRPr="002C7AAC">
        <w:rPr>
          <w:i w:val="0"/>
          <w:iCs w:val="0"/>
          <w:color w:val="auto"/>
        </w:rPr>
        <w:t xml:space="preserve">a </w:t>
      </w:r>
      <w:r w:rsidR="000541B7" w:rsidRPr="002C7AAC">
        <w:rPr>
          <w:i w:val="0"/>
          <w:iCs w:val="0"/>
          <w:color w:val="auto"/>
        </w:rPr>
        <w:t>necessidade da vigilância é intrínseca à existência e funcionamento do órgão</w:t>
      </w:r>
      <w:r w:rsidRPr="002C7AAC">
        <w:rPr>
          <w:i w:val="0"/>
          <w:iCs w:val="0"/>
          <w:color w:val="auto"/>
        </w:rPr>
        <w:t>, sendo a vigência plurianual mais vantajosa considerando o Estudo Técnico Preliminar</w:t>
      </w:r>
      <w:r w:rsidR="00434FB0" w:rsidRPr="002C7AAC">
        <w:rPr>
          <w:i w:val="0"/>
          <w:iCs w:val="0"/>
          <w:color w:val="auto"/>
        </w:rPr>
        <w:t>.</w:t>
      </w:r>
    </w:p>
    <w:p w14:paraId="0B9810F8" w14:textId="77777777" w:rsidR="002C7AAC" w:rsidRDefault="002C7AAC" w:rsidP="002C7AAC">
      <w:pPr>
        <w:pStyle w:val="Nvel2-Opcional"/>
        <w:numPr>
          <w:ilvl w:val="0"/>
          <w:numId w:val="0"/>
        </w:numPr>
        <w:rPr>
          <w:i w:val="0"/>
          <w:iCs w:val="0"/>
          <w:color w:val="auto"/>
        </w:rPr>
      </w:pPr>
    </w:p>
    <w:p w14:paraId="2FD57C23" w14:textId="77777777" w:rsidR="002C7AAC" w:rsidRPr="002C7AAC" w:rsidRDefault="002C7AAC" w:rsidP="002C7AAC">
      <w:pPr>
        <w:pStyle w:val="Nvel2-Opcional"/>
        <w:numPr>
          <w:ilvl w:val="0"/>
          <w:numId w:val="0"/>
        </w:numPr>
        <w:rPr>
          <w:i w:val="0"/>
          <w:iCs w:val="0"/>
          <w:color w:val="auto"/>
        </w:rPr>
      </w:pPr>
    </w:p>
    <w:p w14:paraId="25AF9955" w14:textId="34D34A17" w:rsidR="00D96D83" w:rsidRPr="002C7AAC" w:rsidRDefault="00D96D83" w:rsidP="00882A2E">
      <w:pPr>
        <w:pStyle w:val="Nvel1-SemNumerao"/>
      </w:pPr>
      <w:r w:rsidRPr="002C7AAC">
        <w:lastRenderedPageBreak/>
        <w:t>Prazo de vigência</w:t>
      </w:r>
    </w:p>
    <w:bookmarkEnd w:id="3"/>
    <w:bookmarkEnd w:id="4"/>
    <w:p w14:paraId="3152C4B4" w14:textId="27B39B4E" w:rsidR="00573B28" w:rsidRPr="002C7AAC" w:rsidRDefault="0AE1E968" w:rsidP="00DF03D9">
      <w:pPr>
        <w:pStyle w:val="Nvel2-Opcional"/>
        <w:rPr>
          <w:i w:val="0"/>
          <w:iCs w:val="0"/>
          <w:color w:val="auto"/>
        </w:rPr>
      </w:pPr>
      <w:r w:rsidRPr="002C7AAC">
        <w:rPr>
          <w:i w:val="0"/>
          <w:iCs w:val="0"/>
          <w:color w:val="auto"/>
        </w:rPr>
        <w:t xml:space="preserve">O </w:t>
      </w:r>
      <w:r w:rsidR="000541B7" w:rsidRPr="002C7AAC">
        <w:rPr>
          <w:i w:val="0"/>
          <w:iCs w:val="0"/>
          <w:color w:val="auto"/>
        </w:rPr>
        <w:t xml:space="preserve">prazo de vigência da contratação é de </w:t>
      </w:r>
      <w:r w:rsidR="000541B7" w:rsidRPr="002C7AAC">
        <w:rPr>
          <w:b/>
          <w:bCs/>
          <w:i w:val="0"/>
          <w:iCs w:val="0"/>
          <w:color w:val="auto"/>
        </w:rPr>
        <w:t>60 meses</w:t>
      </w:r>
      <w:r w:rsidR="000541B7" w:rsidRPr="002C7AAC">
        <w:rPr>
          <w:i w:val="0"/>
          <w:iCs w:val="0"/>
          <w:color w:val="auto"/>
        </w:rPr>
        <w:t xml:space="preserve"> contados da </w:t>
      </w:r>
      <w:r w:rsidR="000541B7" w:rsidRPr="002C7AAC">
        <w:rPr>
          <w:b/>
          <w:bCs/>
          <w:i w:val="0"/>
          <w:iCs w:val="0"/>
          <w:color w:val="auto"/>
        </w:rPr>
        <w:t>assinatura</w:t>
      </w:r>
      <w:r w:rsidR="000541B7" w:rsidRPr="002C7AAC">
        <w:rPr>
          <w:i w:val="0"/>
          <w:iCs w:val="0"/>
          <w:color w:val="auto"/>
        </w:rPr>
        <w:t>, prorrogável sucessivamente por até 10 anos, na forma dos artigos 106 e 107 da Lei n° 14.133, de 2021, observado o limite anual para dispensa por baixo valor</w:t>
      </w:r>
      <w:r w:rsidRPr="002C7AAC">
        <w:rPr>
          <w:i w:val="0"/>
          <w:iCs w:val="0"/>
          <w:color w:val="auto"/>
        </w:rPr>
        <w:t>.</w:t>
      </w:r>
    </w:p>
    <w:p w14:paraId="46ED95F3" w14:textId="0EA8B737" w:rsidR="00DD2E59" w:rsidRPr="002C7AAC" w:rsidRDefault="00484732" w:rsidP="00E9026B">
      <w:pPr>
        <w:pStyle w:val="Nvel02"/>
        <w:rPr>
          <w:iCs w:val="0"/>
        </w:rPr>
      </w:pPr>
      <w:r w:rsidRPr="002C7AAC">
        <w:rPr>
          <w:iCs w:val="0"/>
        </w:rPr>
        <w:t>O contrato ou outro instrumento hábil que o substitua oferece maior detalhamento das regras que serão aplicadas em relação à vigência da contratação.</w:t>
      </w:r>
    </w:p>
    <w:p w14:paraId="78040EFF" w14:textId="13CE56CF" w:rsidR="00386F0C" w:rsidRPr="002C7AAC" w:rsidRDefault="47ECDB10" w:rsidP="00EF618B">
      <w:pPr>
        <w:pStyle w:val="Nivel01"/>
        <w:rPr>
          <w:iCs w:val="0"/>
        </w:rPr>
      </w:pPr>
      <w:r w:rsidRPr="002C7AAC">
        <w:rPr>
          <w:iCs w:val="0"/>
        </w:rPr>
        <w:t>FUNDAMENTAÇÃO E DESCRIÇÃO DA NECESSIDADE DA CONTRATAÇÃO</w:t>
      </w:r>
    </w:p>
    <w:p w14:paraId="1BF3E342" w14:textId="00EB6FA7" w:rsidR="00573B28" w:rsidRPr="002C7AAC" w:rsidRDefault="00573B28" w:rsidP="00DF03D9">
      <w:pPr>
        <w:pStyle w:val="Nvel2-Opcional"/>
        <w:rPr>
          <w:i w:val="0"/>
          <w:iCs w:val="0"/>
          <w:color w:val="auto"/>
        </w:rPr>
      </w:pPr>
      <w:r w:rsidRPr="002C7AAC">
        <w:rPr>
          <w:i w:val="0"/>
          <w:iCs w:val="0"/>
          <w:color w:val="auto"/>
        </w:rPr>
        <w:t>A Fundamentação da Contratação e de seus quantitativos encontra-se pormenorizada em tópico específico dos Estudos Técnicos Preliminares, apêndice deste Termo de Referência.</w:t>
      </w:r>
    </w:p>
    <w:p w14:paraId="6BE5F6EF" w14:textId="4E9C6B02" w:rsidR="069ACB97" w:rsidRPr="002C7AAC" w:rsidRDefault="069ACB97" w:rsidP="00DF03D9">
      <w:pPr>
        <w:pStyle w:val="Nvel2-Opcional"/>
        <w:rPr>
          <w:i w:val="0"/>
          <w:iCs w:val="0"/>
          <w:color w:val="auto"/>
        </w:rPr>
      </w:pPr>
      <w:r w:rsidRPr="002C7AAC">
        <w:rPr>
          <w:i w:val="0"/>
          <w:iCs w:val="0"/>
          <w:color w:val="auto"/>
        </w:rPr>
        <w:t xml:space="preserve">O objeto da contratação está previsto no Plano de Contratações Anual </w:t>
      </w:r>
      <w:r w:rsidR="00415512" w:rsidRPr="002C7AAC">
        <w:rPr>
          <w:b/>
          <w:bCs/>
          <w:i w:val="0"/>
          <w:iCs w:val="0"/>
          <w:color w:val="auto"/>
        </w:rPr>
        <w:t>2026</w:t>
      </w:r>
      <w:r w:rsidRPr="002C7AAC">
        <w:rPr>
          <w:i w:val="0"/>
          <w:iCs w:val="0"/>
          <w:color w:val="auto"/>
        </w:rPr>
        <w:t xml:space="preserve">, conforme </w:t>
      </w:r>
      <w:r w:rsidR="00415512" w:rsidRPr="002C7AAC">
        <w:rPr>
          <w:i w:val="0"/>
          <w:iCs w:val="0"/>
          <w:color w:val="auto"/>
        </w:rPr>
        <w:t xml:space="preserve">comprovante anexo ao </w:t>
      </w:r>
      <w:r w:rsidR="00DD2E59" w:rsidRPr="002C7AAC">
        <w:rPr>
          <w:i w:val="0"/>
          <w:iCs w:val="0"/>
          <w:color w:val="auto"/>
        </w:rPr>
        <w:t>documento de demanda contido no processo</w:t>
      </w:r>
      <w:r w:rsidRPr="002C7AAC">
        <w:rPr>
          <w:i w:val="0"/>
          <w:iCs w:val="0"/>
          <w:color w:val="auto"/>
        </w:rPr>
        <w:t>.</w:t>
      </w:r>
    </w:p>
    <w:p w14:paraId="66685BF6" w14:textId="77777777" w:rsidR="00573B28" w:rsidRPr="002C7AAC" w:rsidRDefault="47ECDB10" w:rsidP="00EF618B">
      <w:pPr>
        <w:pStyle w:val="Nivel01"/>
        <w:rPr>
          <w:iCs w:val="0"/>
        </w:rPr>
      </w:pPr>
      <w:r w:rsidRPr="002C7AAC">
        <w:rPr>
          <w:iCs w:val="0"/>
        </w:rPr>
        <w:t>DESCRIÇÃO DA SOLUÇÃO COMO UM TODO CONSIDERADO O CICLO DE VIDA DO OBJETO</w:t>
      </w:r>
    </w:p>
    <w:p w14:paraId="4C9CE8E6" w14:textId="47024179" w:rsidR="00573B28" w:rsidRPr="002C7AAC" w:rsidRDefault="00573B28" w:rsidP="00DF03D9">
      <w:pPr>
        <w:pStyle w:val="Nvel2-Opcional"/>
        <w:rPr>
          <w:i w:val="0"/>
          <w:iCs w:val="0"/>
          <w:color w:val="auto"/>
        </w:rPr>
      </w:pPr>
      <w:bookmarkStart w:id="5" w:name="_Ref121236534"/>
      <w:r w:rsidRPr="002C7AAC">
        <w:rPr>
          <w:i w:val="0"/>
          <w:iCs w:val="0"/>
          <w:color w:val="auto"/>
        </w:rPr>
        <w:t>A descrição da solução como um todo encontra-se pormenorizada em tópico específico dos Estudos Técnicos Preliminares, apêndice deste Termo de Referência.</w:t>
      </w:r>
      <w:bookmarkEnd w:id="5"/>
    </w:p>
    <w:p w14:paraId="44C42EF3" w14:textId="77777777" w:rsidR="00573B28" w:rsidRPr="002C7AAC" w:rsidRDefault="47ECDB10" w:rsidP="00EF618B">
      <w:pPr>
        <w:pStyle w:val="Nivel01"/>
        <w:rPr>
          <w:iCs w:val="0"/>
        </w:rPr>
      </w:pPr>
      <w:r w:rsidRPr="002C7AAC">
        <w:rPr>
          <w:iCs w:val="0"/>
        </w:rPr>
        <w:t>REQUISITOS DA CONTRATAÇÃO</w:t>
      </w:r>
    </w:p>
    <w:p w14:paraId="36829140" w14:textId="3A970A8B" w:rsidR="00573B28" w:rsidRPr="002C7AAC" w:rsidRDefault="5DA070A6" w:rsidP="00EF618B">
      <w:pPr>
        <w:pStyle w:val="Nivel01"/>
        <w:numPr>
          <w:ilvl w:val="0"/>
          <w:numId w:val="0"/>
        </w:numPr>
        <w:rPr>
          <w:iCs w:val="0"/>
        </w:rPr>
      </w:pPr>
      <w:r w:rsidRPr="002C7AAC">
        <w:rPr>
          <w:iCs w:val="0"/>
        </w:rPr>
        <w:t>Subcontratação</w:t>
      </w:r>
    </w:p>
    <w:p w14:paraId="7FCF33FD" w14:textId="77777777" w:rsidR="008E5A66" w:rsidRPr="002C7AAC" w:rsidRDefault="008E5A66" w:rsidP="00DF03D9">
      <w:pPr>
        <w:pStyle w:val="Nvel2-Opcional"/>
        <w:rPr>
          <w:i w:val="0"/>
          <w:iCs w:val="0"/>
          <w:color w:val="auto"/>
        </w:rPr>
      </w:pPr>
      <w:r w:rsidRPr="002C7AAC">
        <w:rPr>
          <w:i w:val="0"/>
          <w:iCs w:val="0"/>
          <w:color w:val="auto"/>
        </w:rPr>
        <w:t>Não será admitida a subcontratação do objeto contratual.</w:t>
      </w:r>
    </w:p>
    <w:p w14:paraId="15A88D98" w14:textId="3FD177D4" w:rsidR="00613896" w:rsidRPr="002C7AAC" w:rsidRDefault="2777A1C8" w:rsidP="00E718C4">
      <w:pPr>
        <w:pStyle w:val="Nvel1-SemNumerao"/>
      </w:pPr>
      <w:r w:rsidRPr="002C7AAC">
        <w:t>Garantia da contratação</w:t>
      </w:r>
    </w:p>
    <w:p w14:paraId="7F418607" w14:textId="78061715" w:rsidR="00613896" w:rsidRPr="002C7AAC" w:rsidRDefault="00613896" w:rsidP="00DF03D9">
      <w:pPr>
        <w:pStyle w:val="Nvel2-Opcional"/>
        <w:rPr>
          <w:i w:val="0"/>
          <w:iCs w:val="0"/>
          <w:color w:val="auto"/>
        </w:rPr>
      </w:pPr>
      <w:r w:rsidRPr="002C7AAC">
        <w:rPr>
          <w:i w:val="0"/>
          <w:iCs w:val="0"/>
          <w:color w:val="auto"/>
        </w:rPr>
        <w:t>Não haverá exigência da garantia da contratação dos art.</w:t>
      </w:r>
      <w:r w:rsidR="0049119A" w:rsidRPr="002C7AAC">
        <w:rPr>
          <w:i w:val="0"/>
          <w:iCs w:val="0"/>
          <w:color w:val="auto"/>
        </w:rPr>
        <w:t xml:space="preserve"> </w:t>
      </w:r>
      <w:r w:rsidRPr="002C7AAC">
        <w:rPr>
          <w:i w:val="0"/>
          <w:iCs w:val="0"/>
          <w:color w:val="auto"/>
        </w:rPr>
        <w:t>96 e seguintes da Lei nº 14.133, de 2021, p</w:t>
      </w:r>
      <w:r w:rsidR="002F4748" w:rsidRPr="002C7AAC">
        <w:rPr>
          <w:i w:val="0"/>
          <w:iCs w:val="0"/>
          <w:color w:val="auto"/>
        </w:rPr>
        <w:t>ois o trata-se de contrato de baixo valor</w:t>
      </w:r>
      <w:r w:rsidR="00DD2E59" w:rsidRPr="002C7AAC">
        <w:rPr>
          <w:i w:val="0"/>
          <w:iCs w:val="0"/>
          <w:color w:val="auto"/>
        </w:rPr>
        <w:t xml:space="preserve"> </w:t>
      </w:r>
      <w:r w:rsidR="002F4748" w:rsidRPr="002C7AAC">
        <w:rPr>
          <w:i w:val="0"/>
          <w:iCs w:val="0"/>
          <w:color w:val="auto"/>
        </w:rPr>
        <w:t>e cujo faturamento ocorre somente após a prestação. A Administração não realiza pagamentos antecipados</w:t>
      </w:r>
      <w:r w:rsidR="00DD2E59" w:rsidRPr="002C7AAC">
        <w:rPr>
          <w:i w:val="0"/>
          <w:iCs w:val="0"/>
          <w:color w:val="auto"/>
        </w:rPr>
        <w:t>,</w:t>
      </w:r>
      <w:r w:rsidR="002F4748" w:rsidRPr="002C7AAC">
        <w:rPr>
          <w:i w:val="0"/>
          <w:iCs w:val="0"/>
          <w:color w:val="auto"/>
        </w:rPr>
        <w:t xml:space="preserve"> por serviços ainda não executados, minimizando o risco de prejuízo ao erário</w:t>
      </w:r>
      <w:r w:rsidRPr="002C7AAC">
        <w:rPr>
          <w:i w:val="0"/>
          <w:iCs w:val="0"/>
          <w:color w:val="auto"/>
        </w:rPr>
        <w:t>.</w:t>
      </w:r>
    </w:p>
    <w:p w14:paraId="13E77EA3" w14:textId="77777777" w:rsidR="00573B28" w:rsidRPr="002C7AAC" w:rsidRDefault="00573B28" w:rsidP="00E718C4">
      <w:pPr>
        <w:pStyle w:val="Nvel1-SemNumerao"/>
      </w:pPr>
      <w:r w:rsidRPr="002C7AAC">
        <w:t>Vistoria</w:t>
      </w:r>
    </w:p>
    <w:p w14:paraId="4F6AAF79" w14:textId="29B7A9D4" w:rsidR="1B3A66AF" w:rsidRPr="002C7AAC" w:rsidRDefault="1B3A66AF" w:rsidP="00DF03D9">
      <w:pPr>
        <w:pStyle w:val="Nvel2-Opcional"/>
        <w:rPr>
          <w:i w:val="0"/>
          <w:iCs w:val="0"/>
          <w:color w:val="auto"/>
        </w:rPr>
      </w:pPr>
      <w:r w:rsidRPr="002C7AAC">
        <w:rPr>
          <w:i w:val="0"/>
          <w:iCs w:val="0"/>
          <w:color w:val="auto"/>
        </w:rPr>
        <w:t>Não há necessidade de realização de avaliação prévia do local de execução dos serviços.</w:t>
      </w:r>
    </w:p>
    <w:p w14:paraId="1B3E99EB" w14:textId="77777777" w:rsidR="00573B28" w:rsidRPr="002C7AAC" w:rsidRDefault="5DA070A6" w:rsidP="00EF618B">
      <w:pPr>
        <w:pStyle w:val="Nivel01"/>
        <w:rPr>
          <w:iCs w:val="0"/>
        </w:rPr>
      </w:pPr>
      <w:r w:rsidRPr="002C7AAC">
        <w:rPr>
          <w:iCs w:val="0"/>
        </w:rPr>
        <w:t>MODELO DE EXECUÇÃO DO OBJETO</w:t>
      </w:r>
    </w:p>
    <w:p w14:paraId="5B720DBC" w14:textId="77777777" w:rsidR="00573B28" w:rsidRPr="002C7AAC" w:rsidRDefault="37E06D73" w:rsidP="00E718C4">
      <w:pPr>
        <w:pStyle w:val="Nvel1-SemNumerao"/>
      </w:pPr>
      <w:r w:rsidRPr="002C7AAC">
        <w:t>Condições de execução</w:t>
      </w:r>
    </w:p>
    <w:p w14:paraId="4185C74E" w14:textId="36306340" w:rsidR="00573B28" w:rsidRPr="002C7AAC" w:rsidRDefault="37E06D73" w:rsidP="00DF03D9">
      <w:pPr>
        <w:pStyle w:val="Nvel2-Opcional"/>
        <w:rPr>
          <w:i w:val="0"/>
          <w:iCs w:val="0"/>
          <w:color w:val="auto"/>
        </w:rPr>
      </w:pPr>
      <w:r w:rsidRPr="002C7AAC">
        <w:rPr>
          <w:i w:val="0"/>
          <w:iCs w:val="0"/>
          <w:color w:val="auto"/>
        </w:rPr>
        <w:t>A execução do objeto seguirá a seguinte dinâmica:</w:t>
      </w:r>
    </w:p>
    <w:p w14:paraId="37FE50D5" w14:textId="7FE31A82" w:rsidR="00806758" w:rsidRPr="002C7AAC" w:rsidRDefault="00806758" w:rsidP="00806758">
      <w:pPr>
        <w:pStyle w:val="Nivel3"/>
      </w:pPr>
      <w:r w:rsidRPr="002C7AAC">
        <w:t>Assinatura do contrato: até 0</w:t>
      </w:r>
      <w:r w:rsidR="00871629" w:rsidRPr="002C7AAC">
        <w:t>2</w:t>
      </w:r>
      <w:r w:rsidRPr="002C7AAC">
        <w:t xml:space="preserve"> dias úteis da emissão do empenho</w:t>
      </w:r>
      <w:r w:rsidR="00871629" w:rsidRPr="002C7AAC">
        <w:t>, prorrogável mediante autorização</w:t>
      </w:r>
      <w:r w:rsidR="00CE3A54" w:rsidRPr="002C7AAC">
        <w:t xml:space="preserve"> expressa</w:t>
      </w:r>
      <w:r w:rsidR="00871629" w:rsidRPr="002C7AAC">
        <w:t xml:space="preserve"> da administração</w:t>
      </w:r>
      <w:r w:rsidRPr="002C7AAC">
        <w:t>.</w:t>
      </w:r>
    </w:p>
    <w:p w14:paraId="443BC54A" w14:textId="3AB87836" w:rsidR="00573B28" w:rsidRPr="002C7AAC" w:rsidRDefault="00573B28" w:rsidP="00591FFE">
      <w:pPr>
        <w:pStyle w:val="Nivel3"/>
      </w:pPr>
      <w:r w:rsidRPr="002C7AAC">
        <w:t>Início da execução do objeto:</w:t>
      </w:r>
      <w:r w:rsidR="00806758" w:rsidRPr="002C7AAC">
        <w:t xml:space="preserve"> até</w:t>
      </w:r>
      <w:r w:rsidRPr="002C7AAC">
        <w:t xml:space="preserve"> </w:t>
      </w:r>
      <w:r w:rsidR="00DD2E59" w:rsidRPr="002C7AAC">
        <w:t>0</w:t>
      </w:r>
      <w:r w:rsidR="00871629" w:rsidRPr="002C7AAC">
        <w:t>5</w:t>
      </w:r>
      <w:r w:rsidRPr="002C7AAC">
        <w:t xml:space="preserve"> dias </w:t>
      </w:r>
      <w:r w:rsidR="00871629" w:rsidRPr="002C7AAC">
        <w:t xml:space="preserve">úteis </w:t>
      </w:r>
      <w:r w:rsidRPr="002C7AAC">
        <w:t>da assinatura do contrato</w:t>
      </w:r>
      <w:r w:rsidR="00871629" w:rsidRPr="002C7AAC">
        <w:t xml:space="preserve">, prorrogável mediante autorização </w:t>
      </w:r>
      <w:r w:rsidR="00CE3A54" w:rsidRPr="002C7AAC">
        <w:t xml:space="preserve">expressa </w:t>
      </w:r>
      <w:r w:rsidR="00871629" w:rsidRPr="002C7AAC">
        <w:t>da administração</w:t>
      </w:r>
      <w:r w:rsidR="002F17FE" w:rsidRPr="002C7AAC">
        <w:t>.</w:t>
      </w:r>
    </w:p>
    <w:p w14:paraId="3547E2CF" w14:textId="37B614DD" w:rsidR="00871629" w:rsidRPr="002C7AAC" w:rsidRDefault="00871629" w:rsidP="00591FFE">
      <w:pPr>
        <w:pStyle w:val="Nivel3"/>
      </w:pPr>
      <w:r w:rsidRPr="002C7AAC">
        <w:t xml:space="preserve">Prazo para comparecimento de suporte técnico: até 02 dias úteis da solicitação, prorrogável mediante autorização </w:t>
      </w:r>
      <w:r w:rsidR="00CE3A54" w:rsidRPr="002C7AAC">
        <w:t xml:space="preserve">expressa </w:t>
      </w:r>
      <w:r w:rsidRPr="002C7AAC">
        <w:t>da administração.</w:t>
      </w:r>
    </w:p>
    <w:p w14:paraId="398CD0CA" w14:textId="4170BE38" w:rsidR="00573B28" w:rsidRPr="002C7AAC" w:rsidRDefault="37E06D73" w:rsidP="00E718C4">
      <w:pPr>
        <w:pStyle w:val="Nvel1-SemNumerao"/>
      </w:pPr>
      <w:r w:rsidRPr="002C7AAC">
        <w:t xml:space="preserve">Local </w:t>
      </w:r>
      <w:r w:rsidR="4AC52978" w:rsidRPr="002C7AAC">
        <w:t xml:space="preserve">e horário </w:t>
      </w:r>
      <w:r w:rsidRPr="002C7AAC">
        <w:t>da prestação dos serviços</w:t>
      </w:r>
    </w:p>
    <w:p w14:paraId="7442488F" w14:textId="76C98410" w:rsidR="167BC2B9" w:rsidRPr="002C7AAC" w:rsidRDefault="40C2371A" w:rsidP="00DF03D9">
      <w:pPr>
        <w:pStyle w:val="Nvel02"/>
        <w:rPr>
          <w:iCs w:val="0"/>
        </w:rPr>
      </w:pPr>
      <w:r w:rsidRPr="002C7AAC">
        <w:rPr>
          <w:iCs w:val="0"/>
        </w:rPr>
        <w:t>Os serviços serão prestados no endereço</w:t>
      </w:r>
      <w:r w:rsidR="00806758" w:rsidRPr="002C7AAC">
        <w:rPr>
          <w:iCs w:val="0"/>
        </w:rPr>
        <w:t xml:space="preserve"> informado na tabela do item</w:t>
      </w:r>
      <w:r w:rsidRPr="002C7AAC">
        <w:rPr>
          <w:iCs w:val="0"/>
        </w:rPr>
        <w:t xml:space="preserve"> </w:t>
      </w:r>
      <w:r w:rsidR="00806758" w:rsidRPr="002C7AAC">
        <w:rPr>
          <w:iCs w:val="0"/>
        </w:rPr>
        <w:t>1.1.</w:t>
      </w:r>
    </w:p>
    <w:p w14:paraId="1B128968" w14:textId="5824DB38" w:rsidR="2F85D9B7" w:rsidRPr="002C7AAC" w:rsidRDefault="0B441A42" w:rsidP="00DF03D9">
      <w:pPr>
        <w:pStyle w:val="Nvel02"/>
        <w:rPr>
          <w:iCs w:val="0"/>
        </w:rPr>
      </w:pPr>
      <w:r w:rsidRPr="002C7AAC">
        <w:rPr>
          <w:iCs w:val="0"/>
        </w:rPr>
        <w:t>Os serviços serão prestados no horário</w:t>
      </w:r>
      <w:r w:rsidR="00806758" w:rsidRPr="002C7AAC">
        <w:rPr>
          <w:iCs w:val="0"/>
        </w:rPr>
        <w:t xml:space="preserve"> </w:t>
      </w:r>
      <w:r w:rsidR="00DD2E59" w:rsidRPr="002C7AAC">
        <w:rPr>
          <w:iCs w:val="0"/>
        </w:rPr>
        <w:t>ininterrupto de 24h</w:t>
      </w:r>
      <w:r w:rsidR="00806758" w:rsidRPr="002C7AAC">
        <w:rPr>
          <w:iCs w:val="0"/>
        </w:rPr>
        <w:t>.</w:t>
      </w:r>
    </w:p>
    <w:p w14:paraId="4A8292BF" w14:textId="77777777" w:rsidR="00573B28" w:rsidRPr="002C7AAC" w:rsidRDefault="37E06D73" w:rsidP="00E718C4">
      <w:pPr>
        <w:pStyle w:val="Nvel1-SemNumerao"/>
      </w:pPr>
      <w:r w:rsidRPr="002C7AAC">
        <w:t>Materiais a serem disponibilizados</w:t>
      </w:r>
    </w:p>
    <w:p w14:paraId="7DB052EB" w14:textId="2B2DCAF3" w:rsidR="00DD2E59" w:rsidRPr="002C7AAC" w:rsidRDefault="00DD2E59" w:rsidP="00DF03D9">
      <w:pPr>
        <w:pStyle w:val="Nvel2-Opcional"/>
        <w:rPr>
          <w:rFonts w:eastAsia="MS Mincho"/>
          <w:i w:val="0"/>
          <w:iCs w:val="0"/>
          <w:color w:val="auto"/>
        </w:rPr>
      </w:pPr>
      <w:r w:rsidRPr="002C7AAC">
        <w:rPr>
          <w:i w:val="0"/>
          <w:iCs w:val="0"/>
          <w:color w:val="auto"/>
        </w:rPr>
        <w:t>O sistema de alarme já está instalado com quatro câmeras e 17 sensores em pleno funcionamento.</w:t>
      </w:r>
    </w:p>
    <w:p w14:paraId="0E449763" w14:textId="01769578" w:rsidR="00573B28" w:rsidRPr="002C7AAC" w:rsidRDefault="40C2371A" w:rsidP="00DF03D9">
      <w:pPr>
        <w:pStyle w:val="Nvel2-Opcional"/>
        <w:rPr>
          <w:rFonts w:eastAsia="MS Mincho"/>
          <w:i w:val="0"/>
          <w:iCs w:val="0"/>
          <w:color w:val="auto"/>
        </w:rPr>
      </w:pPr>
      <w:r w:rsidRPr="002C7AAC">
        <w:rPr>
          <w:i w:val="0"/>
          <w:iCs w:val="0"/>
          <w:color w:val="auto"/>
        </w:rPr>
        <w:t xml:space="preserve">Para a perfeita execução dos serviços, </w:t>
      </w:r>
      <w:r w:rsidR="00DD082D" w:rsidRPr="002C7AAC">
        <w:rPr>
          <w:i w:val="0"/>
          <w:iCs w:val="0"/>
          <w:color w:val="auto"/>
        </w:rPr>
        <w:t>o</w:t>
      </w:r>
      <w:r w:rsidRPr="002C7AAC">
        <w:rPr>
          <w:i w:val="0"/>
          <w:iCs w:val="0"/>
          <w:color w:val="auto"/>
        </w:rPr>
        <w:t xml:space="preserve"> Contratad</w:t>
      </w:r>
      <w:r w:rsidR="00DD082D" w:rsidRPr="002C7AAC">
        <w:rPr>
          <w:i w:val="0"/>
          <w:iCs w:val="0"/>
          <w:color w:val="auto"/>
        </w:rPr>
        <w:t>o</w:t>
      </w:r>
      <w:r w:rsidRPr="002C7AAC">
        <w:rPr>
          <w:i w:val="0"/>
          <w:iCs w:val="0"/>
          <w:color w:val="auto"/>
        </w:rPr>
        <w:t xml:space="preserve"> deverá disponibilizar </w:t>
      </w:r>
      <w:r w:rsidR="00806758" w:rsidRPr="002C7AAC">
        <w:rPr>
          <w:i w:val="0"/>
          <w:iCs w:val="0"/>
          <w:color w:val="auto"/>
        </w:rPr>
        <w:t xml:space="preserve">todos </w:t>
      </w:r>
      <w:r w:rsidRPr="002C7AAC">
        <w:rPr>
          <w:i w:val="0"/>
          <w:iCs w:val="0"/>
          <w:color w:val="auto"/>
        </w:rPr>
        <w:t>os materiais, equipamentos, ferramentas e utensílios necessários</w:t>
      </w:r>
      <w:r w:rsidR="00806758" w:rsidRPr="002C7AAC">
        <w:rPr>
          <w:i w:val="0"/>
          <w:iCs w:val="0"/>
          <w:color w:val="auto"/>
        </w:rPr>
        <w:t xml:space="preserve"> à perfeita e completa execução do objet</w:t>
      </w:r>
      <w:r w:rsidR="00DD2E59" w:rsidRPr="002C7AAC">
        <w:rPr>
          <w:i w:val="0"/>
          <w:iCs w:val="0"/>
          <w:color w:val="auto"/>
        </w:rPr>
        <w:t>o de monitoramento</w:t>
      </w:r>
      <w:r w:rsidR="00E9026B" w:rsidRPr="002C7AAC">
        <w:rPr>
          <w:i w:val="0"/>
          <w:iCs w:val="0"/>
          <w:color w:val="auto"/>
        </w:rPr>
        <w:t xml:space="preserve"> propriamente dito</w:t>
      </w:r>
      <w:r w:rsidR="00806758" w:rsidRPr="002C7AAC">
        <w:rPr>
          <w:i w:val="0"/>
          <w:iCs w:val="0"/>
          <w:color w:val="auto"/>
        </w:rPr>
        <w:t>.</w:t>
      </w:r>
    </w:p>
    <w:p w14:paraId="3E952B77" w14:textId="77777777" w:rsidR="00573B28" w:rsidRPr="002C7AAC" w:rsidRDefault="37E06D73" w:rsidP="00E718C4">
      <w:pPr>
        <w:pStyle w:val="Nvel1-SemNumerao"/>
      </w:pPr>
      <w:r w:rsidRPr="002C7AAC">
        <w:lastRenderedPageBreak/>
        <w:t>Informações relevantes para o dimensionamento da proposta</w:t>
      </w:r>
    </w:p>
    <w:p w14:paraId="7BB1429A" w14:textId="3152AAFE" w:rsidR="00573B28" w:rsidRPr="002C7AAC" w:rsidRDefault="40C2371A" w:rsidP="00DF03D9">
      <w:pPr>
        <w:pStyle w:val="Nvel2-Opcional"/>
        <w:rPr>
          <w:rFonts w:eastAsia="MS Mincho"/>
          <w:i w:val="0"/>
          <w:iCs w:val="0"/>
          <w:color w:val="auto"/>
        </w:rPr>
      </w:pPr>
      <w:r w:rsidRPr="002C7AAC">
        <w:rPr>
          <w:i w:val="0"/>
          <w:iCs w:val="0"/>
          <w:color w:val="auto"/>
        </w:rPr>
        <w:t>A demanda do órgão tem como base as características</w:t>
      </w:r>
      <w:r w:rsidR="00806758" w:rsidRPr="002C7AAC">
        <w:rPr>
          <w:i w:val="0"/>
          <w:iCs w:val="0"/>
          <w:color w:val="auto"/>
        </w:rPr>
        <w:t xml:space="preserve"> especificadas no ite</w:t>
      </w:r>
      <w:r w:rsidR="008E0EFD" w:rsidRPr="002C7AAC">
        <w:rPr>
          <w:i w:val="0"/>
          <w:iCs w:val="0"/>
          <w:color w:val="auto"/>
        </w:rPr>
        <w:t>m</w:t>
      </w:r>
      <w:r w:rsidR="00806758" w:rsidRPr="002C7AAC">
        <w:rPr>
          <w:i w:val="0"/>
          <w:iCs w:val="0"/>
          <w:color w:val="auto"/>
        </w:rPr>
        <w:t xml:space="preserve"> 1.1.</w:t>
      </w:r>
    </w:p>
    <w:p w14:paraId="0058A31B" w14:textId="1B4D8926" w:rsidR="008533FA" w:rsidRPr="002C7AAC" w:rsidRDefault="0AE1E968" w:rsidP="00E718C4">
      <w:pPr>
        <w:pStyle w:val="Nvel1-SemNumerao"/>
      </w:pPr>
      <w:r w:rsidRPr="002C7AAC">
        <w:t>Especificação da garantia do serviço</w:t>
      </w:r>
    </w:p>
    <w:p w14:paraId="17D8BD22" w14:textId="3091CEF5" w:rsidR="00573B28" w:rsidRPr="002C7AAC" w:rsidRDefault="244FED63" w:rsidP="00DF03D9">
      <w:pPr>
        <w:pStyle w:val="Nvel2-Opcional"/>
        <w:rPr>
          <w:i w:val="0"/>
          <w:iCs w:val="0"/>
          <w:color w:val="auto"/>
        </w:rPr>
      </w:pPr>
      <w:r w:rsidRPr="002C7AAC">
        <w:rPr>
          <w:i w:val="0"/>
          <w:iCs w:val="0"/>
          <w:color w:val="auto"/>
        </w:rPr>
        <w:t xml:space="preserve">O prazo de garantia </w:t>
      </w:r>
      <w:r w:rsidR="00AF19A1" w:rsidRPr="002C7AAC">
        <w:rPr>
          <w:i w:val="0"/>
          <w:iCs w:val="0"/>
          <w:color w:val="auto"/>
        </w:rPr>
        <w:t xml:space="preserve">contratual </w:t>
      </w:r>
      <w:r w:rsidRPr="002C7AAC">
        <w:rPr>
          <w:i w:val="0"/>
          <w:iCs w:val="0"/>
          <w:color w:val="auto"/>
        </w:rPr>
        <w:t>dos serviços, complementar à garantia legal</w:t>
      </w:r>
      <w:r w:rsidR="008533FA" w:rsidRPr="002C7AAC">
        <w:rPr>
          <w:i w:val="0"/>
          <w:iCs w:val="0"/>
          <w:color w:val="auto"/>
        </w:rPr>
        <w:t xml:space="preserve"> da Lei nº 8.078, de 11 de setembro de 1990 (Código de Defesa do Consumidor)</w:t>
      </w:r>
      <w:r w:rsidRPr="002C7AAC">
        <w:rPr>
          <w:i w:val="0"/>
          <w:iCs w:val="0"/>
          <w:color w:val="auto"/>
        </w:rPr>
        <w:t xml:space="preserve">, será </w:t>
      </w:r>
      <w:r w:rsidR="0043439C" w:rsidRPr="002C7AAC">
        <w:rPr>
          <w:i w:val="0"/>
          <w:iCs w:val="0"/>
          <w:color w:val="auto"/>
        </w:rPr>
        <w:t>equivalente a todo o período contratual</w:t>
      </w:r>
      <w:r w:rsidRPr="002C7AAC">
        <w:rPr>
          <w:i w:val="0"/>
          <w:iCs w:val="0"/>
          <w:color w:val="auto"/>
        </w:rPr>
        <w:t>, contado a partir do primeiro dia útil subsequente à data do recebimento definitivo do objeto.</w:t>
      </w:r>
    </w:p>
    <w:p w14:paraId="57495A5B" w14:textId="77777777" w:rsidR="00573B28" w:rsidRPr="002C7AAC" w:rsidRDefault="24AF65F2" w:rsidP="00EF618B">
      <w:pPr>
        <w:pStyle w:val="Nivel01"/>
        <w:rPr>
          <w:iCs w:val="0"/>
        </w:rPr>
      </w:pPr>
      <w:r w:rsidRPr="002C7AAC">
        <w:rPr>
          <w:iCs w:val="0"/>
        </w:rPr>
        <w:t>MODELO DE GESTÃO DO CONTRATO</w:t>
      </w:r>
    </w:p>
    <w:p w14:paraId="341C33FE" w14:textId="1683F960" w:rsidR="00573B28" w:rsidRPr="002C7AAC" w:rsidRDefault="244FED63" w:rsidP="00891A4E">
      <w:pPr>
        <w:pStyle w:val="Estilo7"/>
        <w:rPr>
          <w:iCs w:val="0"/>
        </w:rPr>
      </w:pPr>
      <w:r w:rsidRPr="002C7AAC">
        <w:rPr>
          <w:iCs w:val="0"/>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2C7AAC" w:rsidRDefault="244FED63" w:rsidP="00DF03D9">
      <w:pPr>
        <w:pStyle w:val="Nvel02"/>
        <w:rPr>
          <w:iCs w:val="0"/>
        </w:rPr>
      </w:pPr>
      <w:r w:rsidRPr="002C7AAC">
        <w:rPr>
          <w:iCs w:val="0"/>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2C7AAC" w:rsidRDefault="497C6F81" w:rsidP="00DF03D9">
      <w:pPr>
        <w:pStyle w:val="Nvel02"/>
        <w:rPr>
          <w:iCs w:val="0"/>
        </w:rPr>
      </w:pPr>
      <w:r w:rsidRPr="002C7AAC">
        <w:rPr>
          <w:iCs w:val="0"/>
        </w:rPr>
        <w:t xml:space="preserve">As comunicações entre o órgão ou entidade e </w:t>
      </w:r>
      <w:r w:rsidR="00DD082D" w:rsidRPr="002C7AAC">
        <w:rPr>
          <w:iCs w:val="0"/>
        </w:rPr>
        <w:t>o C</w:t>
      </w:r>
      <w:r w:rsidRPr="002C7AAC">
        <w:rPr>
          <w:iCs w:val="0"/>
        </w:rPr>
        <w:t>ontratad</w:t>
      </w:r>
      <w:r w:rsidR="00DD082D" w:rsidRPr="002C7AAC">
        <w:rPr>
          <w:iCs w:val="0"/>
        </w:rPr>
        <w:t>o</w:t>
      </w:r>
      <w:r w:rsidRPr="002C7AAC">
        <w:rPr>
          <w:iCs w:val="0"/>
        </w:rPr>
        <w:t xml:space="preserve"> devem ser realizadas por escrito sempre que o ato exigir tal formalidade, admitindo-se o uso de mensagem eletrônica para esse fim.</w:t>
      </w:r>
    </w:p>
    <w:p w14:paraId="539FAEFA" w14:textId="2A8E31E1" w:rsidR="497C6F81" w:rsidRPr="002C7AAC" w:rsidRDefault="497C6F81" w:rsidP="00DF03D9">
      <w:pPr>
        <w:pStyle w:val="Nvel02"/>
        <w:rPr>
          <w:iCs w:val="0"/>
        </w:rPr>
      </w:pPr>
      <w:r w:rsidRPr="002C7AAC">
        <w:rPr>
          <w:iCs w:val="0"/>
        </w:rPr>
        <w:t>O órgão ou entidade poderá convocar o preposto da empresa para adoção de providências que devam ser cumpridas de imediato.</w:t>
      </w:r>
    </w:p>
    <w:p w14:paraId="2CBA80C3" w14:textId="7042C841" w:rsidR="21DB8DAB" w:rsidRPr="002C7AAC" w:rsidRDefault="21DB8DAB" w:rsidP="00DF03D9">
      <w:pPr>
        <w:pStyle w:val="Nvel2-Opcional"/>
        <w:rPr>
          <w:i w:val="0"/>
          <w:iCs w:val="0"/>
          <w:color w:val="auto"/>
        </w:rPr>
      </w:pPr>
      <w:r w:rsidRPr="002C7AAC">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2C7AAC">
        <w:rPr>
          <w:i w:val="0"/>
          <w:iCs w:val="0"/>
          <w:color w:val="auto"/>
        </w:rPr>
        <w:t>o C</w:t>
      </w:r>
      <w:r w:rsidRPr="002C7AAC">
        <w:rPr>
          <w:i w:val="0"/>
          <w:iCs w:val="0"/>
          <w:color w:val="auto"/>
        </w:rPr>
        <w:t>ontratad</w:t>
      </w:r>
      <w:r w:rsidR="00DD082D" w:rsidRPr="002C7AAC">
        <w:rPr>
          <w:i w:val="0"/>
          <w:iCs w:val="0"/>
          <w:color w:val="auto"/>
        </w:rPr>
        <w:t>o</w:t>
      </w:r>
      <w:r w:rsidRPr="002C7AAC">
        <w:rPr>
          <w:i w:val="0"/>
          <w:iCs w:val="0"/>
          <w:color w:val="auto"/>
        </w:rPr>
        <w:t>, quando houver, do método de aferição dos resultados e das sanções aplicáveis, dentre outros.</w:t>
      </w:r>
    </w:p>
    <w:p w14:paraId="60E23B48" w14:textId="176EE03A" w:rsidR="44796227" w:rsidRPr="002C7AAC" w:rsidRDefault="44796227" w:rsidP="00E718C4">
      <w:pPr>
        <w:pStyle w:val="Nvel1-SemNumerao"/>
      </w:pPr>
      <w:r w:rsidRPr="002C7AAC">
        <w:t>Preposto</w:t>
      </w:r>
    </w:p>
    <w:p w14:paraId="6C953F08" w14:textId="7CE4510C" w:rsidR="44796227" w:rsidRPr="002C7AAC" w:rsidRDefault="007714E5" w:rsidP="00DF03D9">
      <w:pPr>
        <w:pStyle w:val="Nvel02"/>
        <w:rPr>
          <w:iCs w:val="0"/>
        </w:rPr>
      </w:pPr>
      <w:r w:rsidRPr="002C7AAC">
        <w:rPr>
          <w:iCs w:val="0"/>
        </w:rPr>
        <w:t xml:space="preserve">O </w:t>
      </w:r>
      <w:r w:rsidR="00A4111B" w:rsidRPr="002C7AAC">
        <w:rPr>
          <w:iCs w:val="0"/>
        </w:rPr>
        <w:t>Contratado</w:t>
      </w:r>
      <w:r w:rsidR="44796227" w:rsidRPr="002C7AAC">
        <w:rPr>
          <w:iCs w:val="0"/>
        </w:rPr>
        <w:t xml:space="preserve"> designará formalmente o preposto da empresa, antes do início da prestação dos serviços, indicando no instrumento os poderes e deveres em relação à execução do objeto </w:t>
      </w:r>
      <w:r w:rsidR="00A4111B" w:rsidRPr="002C7AAC">
        <w:rPr>
          <w:iCs w:val="0"/>
        </w:rPr>
        <w:t>Contratado</w:t>
      </w:r>
      <w:r w:rsidR="44796227" w:rsidRPr="002C7AAC">
        <w:rPr>
          <w:iCs w:val="0"/>
        </w:rPr>
        <w:t>.</w:t>
      </w:r>
    </w:p>
    <w:p w14:paraId="1B61FE93" w14:textId="61BDD42B" w:rsidR="0E0DD3B6" w:rsidRPr="002C7AAC" w:rsidRDefault="007714E5" w:rsidP="00DF03D9">
      <w:pPr>
        <w:pStyle w:val="Nvel02"/>
        <w:rPr>
          <w:iCs w:val="0"/>
        </w:rPr>
      </w:pPr>
      <w:r w:rsidRPr="002C7AAC">
        <w:rPr>
          <w:iCs w:val="0"/>
        </w:rPr>
        <w:t xml:space="preserve">O </w:t>
      </w:r>
      <w:r w:rsidR="00A4111B" w:rsidRPr="002C7AAC">
        <w:rPr>
          <w:iCs w:val="0"/>
        </w:rPr>
        <w:t>Contratado</w:t>
      </w:r>
      <w:r w:rsidRPr="002C7AAC">
        <w:rPr>
          <w:iCs w:val="0"/>
        </w:rPr>
        <w:t xml:space="preserve"> </w:t>
      </w:r>
      <w:r w:rsidR="008A2855" w:rsidRPr="002C7AAC">
        <w:rPr>
          <w:iCs w:val="0"/>
        </w:rPr>
        <w:t>deverá</w:t>
      </w:r>
      <w:r w:rsidR="00231E0D" w:rsidRPr="002C7AAC">
        <w:rPr>
          <w:iCs w:val="0"/>
        </w:rPr>
        <w:t xml:space="preserve"> </w:t>
      </w:r>
      <w:r w:rsidR="0E0DD3B6" w:rsidRPr="002C7AAC">
        <w:rPr>
          <w:iCs w:val="0"/>
        </w:rPr>
        <w:t xml:space="preserve">manter preposto da empresa </w:t>
      </w:r>
      <w:r w:rsidR="008A2855" w:rsidRPr="002C7AAC">
        <w:rPr>
          <w:iCs w:val="0"/>
        </w:rPr>
        <w:t xml:space="preserve">disponível durante todo o período da </w:t>
      </w:r>
      <w:r w:rsidR="0E0DD3B6" w:rsidRPr="002C7AAC">
        <w:rPr>
          <w:iCs w:val="0"/>
        </w:rPr>
        <w:t xml:space="preserve">execução </w:t>
      </w:r>
      <w:r w:rsidR="008A2855" w:rsidRPr="002C7AAC">
        <w:rPr>
          <w:iCs w:val="0"/>
        </w:rPr>
        <w:t>do contrato</w:t>
      </w:r>
      <w:r w:rsidR="0E0DD3B6" w:rsidRPr="002C7AAC">
        <w:rPr>
          <w:iCs w:val="0"/>
        </w:rPr>
        <w:t>.</w:t>
      </w:r>
    </w:p>
    <w:p w14:paraId="0BBD58D9" w14:textId="0B50B14C" w:rsidR="44796227" w:rsidRPr="002C7AAC" w:rsidRDefault="00DD082D" w:rsidP="00DF03D9">
      <w:pPr>
        <w:pStyle w:val="Nvel02"/>
        <w:rPr>
          <w:iCs w:val="0"/>
        </w:rPr>
      </w:pPr>
      <w:r w:rsidRPr="002C7AAC">
        <w:rPr>
          <w:iCs w:val="0"/>
        </w:rPr>
        <w:t>O</w:t>
      </w:r>
      <w:r w:rsidR="44796227" w:rsidRPr="002C7AAC">
        <w:rPr>
          <w:iCs w:val="0"/>
        </w:rPr>
        <w:t xml:space="preserve"> </w:t>
      </w:r>
      <w:r w:rsidR="00A4111B" w:rsidRPr="002C7AAC">
        <w:rPr>
          <w:iCs w:val="0"/>
        </w:rPr>
        <w:t>Contratante</w:t>
      </w:r>
      <w:r w:rsidR="44796227" w:rsidRPr="002C7AAC">
        <w:rPr>
          <w:iCs w:val="0"/>
        </w:rPr>
        <w:t xml:space="preserve"> poderá recusar, desde que justificadamente, a indicação ou a manutenção do preposto da empresa, hipótese em que </w:t>
      </w:r>
      <w:r w:rsidR="007714E5" w:rsidRPr="002C7AAC">
        <w:rPr>
          <w:iCs w:val="0"/>
        </w:rPr>
        <w:t xml:space="preserve">o </w:t>
      </w:r>
      <w:r w:rsidR="00A4111B" w:rsidRPr="002C7AAC">
        <w:rPr>
          <w:iCs w:val="0"/>
        </w:rPr>
        <w:t>Contratado</w:t>
      </w:r>
      <w:r w:rsidR="007714E5" w:rsidRPr="002C7AAC">
        <w:rPr>
          <w:iCs w:val="0"/>
        </w:rPr>
        <w:t xml:space="preserve"> </w:t>
      </w:r>
      <w:r w:rsidR="44796227" w:rsidRPr="002C7AAC">
        <w:rPr>
          <w:iCs w:val="0"/>
        </w:rPr>
        <w:t>designará outro para o exercício da atividade.</w:t>
      </w:r>
    </w:p>
    <w:p w14:paraId="54C83342" w14:textId="776A41C6" w:rsidR="0F363B60" w:rsidRPr="002C7AAC" w:rsidRDefault="0F363B60" w:rsidP="00E718C4">
      <w:pPr>
        <w:pStyle w:val="Nvel1-SemNumerao"/>
      </w:pPr>
      <w:r w:rsidRPr="002C7AAC">
        <w:t xml:space="preserve">Rotinas de </w:t>
      </w:r>
      <w:r w:rsidR="336CDA5F" w:rsidRPr="002C7AAC">
        <w:t>F</w:t>
      </w:r>
      <w:r w:rsidR="31888D58" w:rsidRPr="002C7AAC">
        <w:t>iscalização</w:t>
      </w:r>
    </w:p>
    <w:p w14:paraId="4F620D92" w14:textId="4CC37F16" w:rsidR="00573B28" w:rsidRPr="002C7AAC" w:rsidRDefault="244FED63" w:rsidP="00DF03D9">
      <w:pPr>
        <w:pStyle w:val="Nvel02"/>
        <w:rPr>
          <w:iCs w:val="0"/>
        </w:rPr>
      </w:pPr>
      <w:r w:rsidRPr="002C7AAC">
        <w:rPr>
          <w:iCs w:val="0"/>
        </w:rPr>
        <w:t>A execução do contrato deverá ser acompanhada e fiscalizada pelo(s) fiscal(</w:t>
      </w:r>
      <w:proofErr w:type="spellStart"/>
      <w:r w:rsidRPr="002C7AAC">
        <w:rPr>
          <w:iCs w:val="0"/>
        </w:rPr>
        <w:t>is</w:t>
      </w:r>
      <w:proofErr w:type="spellEnd"/>
      <w:r w:rsidRPr="002C7AAC">
        <w:rPr>
          <w:iCs w:val="0"/>
        </w:rPr>
        <w:t>) do contrato, ou pelos respectivos substitutos.</w:t>
      </w:r>
    </w:p>
    <w:p w14:paraId="0DD050FC" w14:textId="7E018AB2" w:rsidR="3CB0F58F" w:rsidRPr="002C7AAC" w:rsidRDefault="3CB0F58F" w:rsidP="00E718C4">
      <w:pPr>
        <w:pStyle w:val="Nvel1-SemNumerao"/>
      </w:pPr>
      <w:r w:rsidRPr="002C7AAC">
        <w:t>Fiscalização Técnica</w:t>
      </w:r>
    </w:p>
    <w:p w14:paraId="0BE2EF0C" w14:textId="30F7E2FC" w:rsidR="00573B28" w:rsidRPr="002C7AAC" w:rsidRDefault="244FED63" w:rsidP="00DF03D9">
      <w:pPr>
        <w:pStyle w:val="Nvel02"/>
        <w:rPr>
          <w:iCs w:val="0"/>
        </w:rPr>
      </w:pPr>
      <w:r w:rsidRPr="002C7AAC">
        <w:rPr>
          <w:iCs w:val="0"/>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2C7AAC" w:rsidRDefault="18AF6665" w:rsidP="00DF03D9">
      <w:pPr>
        <w:pStyle w:val="Nvel02"/>
        <w:rPr>
          <w:iCs w:val="0"/>
        </w:rPr>
      </w:pPr>
      <w:r w:rsidRPr="002C7AAC">
        <w:rPr>
          <w:iCs w:val="0"/>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2C7AAC" w:rsidRDefault="18AF6665" w:rsidP="00DF03D9">
      <w:pPr>
        <w:pStyle w:val="Nvel02"/>
        <w:rPr>
          <w:iCs w:val="0"/>
        </w:rPr>
      </w:pPr>
      <w:r w:rsidRPr="002C7AAC">
        <w:rPr>
          <w:iCs w:val="0"/>
        </w:rPr>
        <w:t>Identificada qualquer inexatidão ou irregularidade, o fiscal técnico do contrato emitirá notificações para a correção da execução do contrato, determinando prazo para a correção.</w:t>
      </w:r>
    </w:p>
    <w:p w14:paraId="4DBE15DB" w14:textId="2178E36D" w:rsidR="00573B28" w:rsidRPr="002C7AAC" w:rsidRDefault="18AF6665" w:rsidP="00DF03D9">
      <w:pPr>
        <w:pStyle w:val="Nvel02"/>
        <w:rPr>
          <w:iCs w:val="0"/>
        </w:rPr>
      </w:pPr>
      <w:r w:rsidRPr="002C7AAC">
        <w:rPr>
          <w:iCs w:val="0"/>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2C7AAC" w:rsidRDefault="18AF6665" w:rsidP="00DF03D9">
      <w:pPr>
        <w:pStyle w:val="Nvel02"/>
        <w:rPr>
          <w:iCs w:val="0"/>
        </w:rPr>
      </w:pPr>
      <w:r w:rsidRPr="002C7AAC">
        <w:rPr>
          <w:iCs w:val="0"/>
        </w:rPr>
        <w:lastRenderedPageBreak/>
        <w:t>No caso de ocorrências que possam inviabilizar a execução do contrato nas datas aprazadas, o fiscal técnico do contrato comunicará o fato imediatamente ao gestor do contrato</w:t>
      </w:r>
      <w:r w:rsidR="009B233B" w:rsidRPr="002C7AAC">
        <w:rPr>
          <w:iCs w:val="0"/>
        </w:rPr>
        <w:t>.</w:t>
      </w:r>
    </w:p>
    <w:p w14:paraId="372A75D1" w14:textId="3BC9EDE3" w:rsidR="18AF6665" w:rsidRPr="002C7AAC" w:rsidRDefault="18AF6665" w:rsidP="00DF03D9">
      <w:pPr>
        <w:pStyle w:val="Nvel02"/>
        <w:rPr>
          <w:iCs w:val="0"/>
        </w:rPr>
      </w:pPr>
      <w:r w:rsidRPr="002C7AAC">
        <w:rPr>
          <w:iCs w:val="0"/>
        </w:rPr>
        <w:t xml:space="preserve">O fiscal técnico do contrato comunicará ao gestor do contrato, em tempo hábil, o término do contrato sob sua responsabilidade, com vistas à tempestiva </w:t>
      </w:r>
      <w:r w:rsidRPr="002C7AAC">
        <w:rPr>
          <w:rFonts w:eastAsia="Times New Roman"/>
          <w:iCs w:val="0"/>
        </w:rPr>
        <w:t xml:space="preserve">renovação </w:t>
      </w:r>
      <w:r w:rsidRPr="002C7AAC">
        <w:rPr>
          <w:iCs w:val="0"/>
        </w:rPr>
        <w:t>ou à prorrogação contratual.</w:t>
      </w:r>
    </w:p>
    <w:p w14:paraId="667C8F5C" w14:textId="098A79F2" w:rsidR="78567835" w:rsidRPr="002C7AAC" w:rsidRDefault="78567835" w:rsidP="00DF03D9">
      <w:pPr>
        <w:pStyle w:val="Nvel02"/>
        <w:rPr>
          <w:iCs w:val="0"/>
        </w:rPr>
      </w:pPr>
      <w:r w:rsidRPr="002C7AAC">
        <w:rPr>
          <w:iCs w:val="0"/>
        </w:rPr>
        <w:t>A fiscalização de que trata esta cláusula não exclui nem reduz a responsabilidade d</w:t>
      </w:r>
      <w:r w:rsidR="006F07A6" w:rsidRPr="002C7AAC">
        <w:rPr>
          <w:iCs w:val="0"/>
        </w:rPr>
        <w:t>o</w:t>
      </w:r>
      <w:r w:rsidRPr="002C7AAC">
        <w:rPr>
          <w:iCs w:val="0"/>
        </w:rPr>
        <w:t xml:space="preserve"> </w:t>
      </w:r>
      <w:r w:rsidR="00A4111B" w:rsidRPr="002C7AAC">
        <w:rPr>
          <w:iCs w:val="0"/>
        </w:rPr>
        <w:t>Contratado</w:t>
      </w:r>
      <w:r w:rsidRPr="002C7AAC">
        <w:rPr>
          <w:iCs w:val="0"/>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2C7AAC">
        <w:rPr>
          <w:iCs w:val="0"/>
        </w:rPr>
        <w:t>o</w:t>
      </w:r>
      <w:r w:rsidRPr="002C7AAC">
        <w:rPr>
          <w:iCs w:val="0"/>
        </w:rPr>
        <w:t xml:space="preserve"> Contratante ou de seus agentes, gestores e fiscais, de conformidade. </w:t>
      </w:r>
    </w:p>
    <w:p w14:paraId="17512FA8" w14:textId="5353E21A" w:rsidR="78567835" w:rsidRPr="002C7AAC" w:rsidRDefault="78567835" w:rsidP="00DF03D9">
      <w:pPr>
        <w:pStyle w:val="Nvel02"/>
        <w:rPr>
          <w:iCs w:val="0"/>
        </w:rPr>
      </w:pPr>
      <w:r w:rsidRPr="002C7AAC">
        <w:rPr>
          <w:iCs w:val="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6FB194EF" w14:textId="53CD58F1" w:rsidR="00573B28" w:rsidRPr="002C7AAC" w:rsidRDefault="5DA3933E" w:rsidP="00E718C4">
      <w:pPr>
        <w:pStyle w:val="Nvel1-SemNumerao"/>
      </w:pPr>
      <w:r w:rsidRPr="002C7AAC">
        <w:t>Fiscalização Administrativa</w:t>
      </w:r>
    </w:p>
    <w:p w14:paraId="5B0114C4" w14:textId="299CEC89" w:rsidR="00573B28" w:rsidRPr="002C7AAC" w:rsidRDefault="244FED63" w:rsidP="00DF03D9">
      <w:pPr>
        <w:pStyle w:val="Nvel02"/>
        <w:rPr>
          <w:iCs w:val="0"/>
        </w:rPr>
      </w:pPr>
      <w:r w:rsidRPr="002C7AAC">
        <w:rPr>
          <w:iCs w:val="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2C7AAC" w:rsidRDefault="244FED63" w:rsidP="00DF03D9">
      <w:pPr>
        <w:pStyle w:val="Nvel02"/>
        <w:rPr>
          <w:iCs w:val="0"/>
        </w:rPr>
      </w:pPr>
      <w:r w:rsidRPr="002C7AAC">
        <w:rPr>
          <w:iCs w:val="0"/>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2C7AAC">
        <w:rPr>
          <w:iCs w:val="0"/>
        </w:rPr>
        <w:t>.</w:t>
      </w:r>
    </w:p>
    <w:p w14:paraId="3DC6BEDE" w14:textId="49DEA937" w:rsidR="5073C92D" w:rsidRPr="002C7AAC" w:rsidRDefault="5073C92D" w:rsidP="00E718C4">
      <w:pPr>
        <w:pStyle w:val="Nvel1-SemNumerao"/>
      </w:pPr>
      <w:r w:rsidRPr="002C7AAC">
        <w:t>Gestor do Contrato</w:t>
      </w:r>
    </w:p>
    <w:p w14:paraId="059739C0" w14:textId="77777777" w:rsidR="008B7A7E" w:rsidRPr="002C7AAC" w:rsidRDefault="008B7A7E" w:rsidP="00DF03D9">
      <w:pPr>
        <w:pStyle w:val="Nvel02"/>
        <w:rPr>
          <w:iCs w:val="0"/>
        </w:rPr>
      </w:pPr>
      <w:r w:rsidRPr="002C7AAC">
        <w:rPr>
          <w:iCs w:val="0"/>
        </w:rPr>
        <w:t>Cabe ao gestor do contrato:</w:t>
      </w:r>
    </w:p>
    <w:p w14:paraId="382256EE" w14:textId="40E389F3" w:rsidR="1EC9FC32" w:rsidRPr="002C7AAC" w:rsidRDefault="1EC9FC32" w:rsidP="0071066D">
      <w:pPr>
        <w:pStyle w:val="Nivel3"/>
      </w:pPr>
      <w:r w:rsidRPr="002C7AAC">
        <w:t>coordenar a atualização do processo de acompanhamento e</w:t>
      </w:r>
      <w:r w:rsidR="66D16BE1" w:rsidRPr="002C7AAC">
        <w:t xml:space="preserve"> </w:t>
      </w:r>
      <w:r w:rsidRPr="002C7AAC">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2C7AAC" w:rsidRDefault="1EC9FC32" w:rsidP="004F1E97">
      <w:pPr>
        <w:pStyle w:val="Nivel3"/>
      </w:pPr>
      <w:r w:rsidRPr="002C7AAC">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2C7AAC" w:rsidRDefault="1EC9FC32" w:rsidP="004F1E97">
      <w:pPr>
        <w:pStyle w:val="Nivel3"/>
      </w:pPr>
      <w:r w:rsidRPr="002C7AAC">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2C7AAC" w:rsidRDefault="1EC9FC32" w:rsidP="004F1E97">
      <w:pPr>
        <w:pStyle w:val="Nivel3"/>
      </w:pPr>
      <w:r w:rsidRPr="002C7AAC">
        <w:t xml:space="preserve">emitir documento comprobatório da avaliação realizada pelos fiscais técnico, administrativo e setorial quanto ao cumprimento de obrigações assumidas pelo </w:t>
      </w:r>
      <w:r w:rsidR="00A4111B" w:rsidRPr="002C7AAC">
        <w:t>Contratado</w:t>
      </w:r>
      <w:r w:rsidRPr="002C7AAC">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2C7AAC" w:rsidRDefault="1EC9FC32" w:rsidP="004F1E97">
      <w:pPr>
        <w:pStyle w:val="Nivel3"/>
      </w:pPr>
      <w:r w:rsidRPr="002C7AAC">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2C7AAC" w:rsidRDefault="1EC9FC32" w:rsidP="004F1E97">
      <w:pPr>
        <w:pStyle w:val="Nivel3"/>
      </w:pPr>
      <w:r w:rsidRPr="002C7AAC">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2C7AAC" w:rsidRDefault="00496B7E" w:rsidP="004F1E97">
      <w:pPr>
        <w:pStyle w:val="Nivel3"/>
      </w:pPr>
      <w:r w:rsidRPr="002C7AAC">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2C7AAC">
        <w:t>.</w:t>
      </w:r>
    </w:p>
    <w:p w14:paraId="23ACAFA9" w14:textId="28C05258" w:rsidR="00927309" w:rsidRPr="002C7AAC" w:rsidRDefault="00927309" w:rsidP="00927309">
      <w:pPr>
        <w:pStyle w:val="Nivel3"/>
      </w:pPr>
      <w:r w:rsidRPr="002C7AAC">
        <w:lastRenderedPageBreak/>
        <w:t>receber e dar encaminhamento imediato:</w:t>
      </w:r>
    </w:p>
    <w:p w14:paraId="32DBA842" w14:textId="4197062F" w:rsidR="00927309" w:rsidRPr="002C7AAC" w:rsidRDefault="00927309" w:rsidP="00927309">
      <w:pPr>
        <w:pStyle w:val="Nivel4"/>
      </w:pPr>
      <w:r w:rsidRPr="002C7AAC">
        <w:t xml:space="preserve">às denúncias de discriminação, violência e assédio no ambiente de trabalho, conforme o art. 2º, inciso III, do Decreto n.º 12.174/2024; </w:t>
      </w:r>
    </w:p>
    <w:p w14:paraId="2FD2B8DB" w14:textId="424F5273" w:rsidR="00927309" w:rsidRPr="002C7AAC" w:rsidRDefault="00927309" w:rsidP="00927309">
      <w:pPr>
        <w:pStyle w:val="Nivel4"/>
      </w:pPr>
      <w:r w:rsidRPr="002C7AAC">
        <w:t>à notificação formal de que a empresa contratada está descumprindo suas obrigações trabalhistas, enviada pelo trabalhador, sindicato, Ministério do Trabalho, Ministério Público, Defensoria Pública ou por qualquer outro meio idôneo.</w:t>
      </w:r>
    </w:p>
    <w:p w14:paraId="06A0FBE0" w14:textId="77777777" w:rsidR="00573B28" w:rsidRPr="002C7AAC" w:rsidRDefault="5DA070A6" w:rsidP="00EF618B">
      <w:pPr>
        <w:pStyle w:val="Nivel01"/>
        <w:rPr>
          <w:iCs w:val="0"/>
        </w:rPr>
      </w:pPr>
      <w:r w:rsidRPr="002C7AAC">
        <w:rPr>
          <w:iCs w:val="0"/>
        </w:rPr>
        <w:t>CRITÉRIOS DE MEDIÇÃO E PAGAMENTO</w:t>
      </w:r>
    </w:p>
    <w:p w14:paraId="141B69A3" w14:textId="4C030D47" w:rsidR="00573B28" w:rsidRPr="002C7AAC" w:rsidRDefault="244FED63" w:rsidP="00DF03D9">
      <w:pPr>
        <w:pStyle w:val="Nvel02"/>
        <w:rPr>
          <w:iCs w:val="0"/>
        </w:rPr>
      </w:pPr>
      <w:r w:rsidRPr="002C7AAC">
        <w:rPr>
          <w:iCs w:val="0"/>
        </w:rPr>
        <w:t xml:space="preserve">Será indicada a retenção ou glosa no pagamento, proporcional à irregularidade verificada, sem prejuízo das sanções cabíveis, caso se constate que </w:t>
      </w:r>
      <w:r w:rsidR="002217D6" w:rsidRPr="002C7AAC">
        <w:rPr>
          <w:iCs w:val="0"/>
        </w:rPr>
        <w:t xml:space="preserve">o </w:t>
      </w:r>
      <w:r w:rsidR="00A4111B" w:rsidRPr="002C7AAC">
        <w:rPr>
          <w:iCs w:val="0"/>
        </w:rPr>
        <w:t>Contratado</w:t>
      </w:r>
      <w:r w:rsidRPr="002C7AAC">
        <w:rPr>
          <w:iCs w:val="0"/>
        </w:rPr>
        <w:t>:</w:t>
      </w:r>
    </w:p>
    <w:p w14:paraId="3FAF2879" w14:textId="78ED8B43" w:rsidR="00573B28" w:rsidRPr="002C7AAC" w:rsidRDefault="3FC4A8B7" w:rsidP="00FE21F3">
      <w:pPr>
        <w:pStyle w:val="Nivel3"/>
      </w:pPr>
      <w:r w:rsidRPr="002C7AAC">
        <w:t>não produzi</w:t>
      </w:r>
      <w:r w:rsidR="002217D6" w:rsidRPr="002C7AAC">
        <w:t xml:space="preserve">u </w:t>
      </w:r>
      <w:r w:rsidRPr="002C7AAC">
        <w:t>os resultados acordados,</w:t>
      </w:r>
    </w:p>
    <w:p w14:paraId="55E1BAD2" w14:textId="5FF50091" w:rsidR="00573B28" w:rsidRPr="002C7AAC" w:rsidRDefault="244FED63" w:rsidP="00FE21F3">
      <w:pPr>
        <w:pStyle w:val="Nivel3"/>
      </w:pPr>
      <w:r w:rsidRPr="002C7AAC">
        <w:t>deix</w:t>
      </w:r>
      <w:r w:rsidR="002217D6" w:rsidRPr="002C7AAC">
        <w:t>ou</w:t>
      </w:r>
      <w:r w:rsidRPr="002C7AAC">
        <w:t xml:space="preserve"> de executar, ou não execut</w:t>
      </w:r>
      <w:r w:rsidR="002217D6" w:rsidRPr="002C7AAC">
        <w:t>ou</w:t>
      </w:r>
      <w:r w:rsidRPr="002C7AAC">
        <w:t xml:space="preserve"> com a qualidade mínima exigida as atividades contratadas; ou</w:t>
      </w:r>
    </w:p>
    <w:p w14:paraId="194791AA" w14:textId="5515EECF" w:rsidR="00573B28" w:rsidRPr="002C7AAC" w:rsidRDefault="244FED63" w:rsidP="00FE21F3">
      <w:pPr>
        <w:pStyle w:val="Nivel3"/>
      </w:pPr>
      <w:r w:rsidRPr="002C7AAC">
        <w:t>deix</w:t>
      </w:r>
      <w:r w:rsidR="002217D6" w:rsidRPr="002C7AAC">
        <w:t xml:space="preserve">ou </w:t>
      </w:r>
      <w:r w:rsidRPr="002C7AAC">
        <w:t xml:space="preserve">de utilizar materiais e recursos humanos exigidos para a execução do serviço, ou </w:t>
      </w:r>
      <w:r w:rsidR="002217D6" w:rsidRPr="002C7AAC">
        <w:t xml:space="preserve">os utilizou </w:t>
      </w:r>
      <w:r w:rsidRPr="002C7AAC">
        <w:t>com qualidade ou quantidade inferior à demandada.</w:t>
      </w:r>
    </w:p>
    <w:p w14:paraId="5235E42E" w14:textId="6C18C0C9" w:rsidR="00573B28" w:rsidRPr="002C7AAC" w:rsidRDefault="006D7394" w:rsidP="00E718C4">
      <w:pPr>
        <w:pStyle w:val="Nvel1-SemNumerao"/>
      </w:pPr>
      <w:r w:rsidRPr="002C7AAC">
        <w:t>R</w:t>
      </w:r>
      <w:r w:rsidR="244FED63" w:rsidRPr="002C7AAC">
        <w:t>ecebimento</w:t>
      </w:r>
    </w:p>
    <w:p w14:paraId="787FAA99" w14:textId="24792A59" w:rsidR="00573B28" w:rsidRPr="002C7AAC" w:rsidRDefault="244FED63" w:rsidP="00DF03D9">
      <w:pPr>
        <w:pStyle w:val="Nvel02"/>
        <w:rPr>
          <w:iCs w:val="0"/>
          <w:lang w:eastAsia="en-US"/>
        </w:rPr>
      </w:pPr>
      <w:r w:rsidRPr="002C7AAC">
        <w:rPr>
          <w:iCs w:val="0"/>
        </w:rPr>
        <w:t>O</w:t>
      </w:r>
      <w:r w:rsidRPr="002C7AAC">
        <w:rPr>
          <w:iCs w:val="0"/>
          <w:lang w:eastAsia="en-US"/>
        </w:rPr>
        <w:t xml:space="preserve">s serviços serão recebidos provisoriamente, no prazo de </w:t>
      </w:r>
      <w:r w:rsidR="008A2855" w:rsidRPr="002C7AAC">
        <w:rPr>
          <w:iCs w:val="0"/>
          <w:lang w:eastAsia="en-US"/>
        </w:rPr>
        <w:t>10</w:t>
      </w:r>
      <w:r w:rsidR="00003648" w:rsidRPr="002C7AAC">
        <w:rPr>
          <w:iCs w:val="0"/>
          <w:lang w:eastAsia="en-US"/>
        </w:rPr>
        <w:t xml:space="preserve"> </w:t>
      </w:r>
      <w:r w:rsidRPr="002C7AAC">
        <w:rPr>
          <w:iCs w:val="0"/>
          <w:lang w:eastAsia="en-US"/>
        </w:rPr>
        <w:t>(</w:t>
      </w:r>
      <w:r w:rsidR="008A2855" w:rsidRPr="002C7AAC">
        <w:rPr>
          <w:iCs w:val="0"/>
          <w:lang w:eastAsia="en-US"/>
        </w:rPr>
        <w:t>dez</w:t>
      </w:r>
      <w:r w:rsidRPr="002C7AAC">
        <w:rPr>
          <w:iCs w:val="0"/>
          <w:lang w:eastAsia="en-US"/>
        </w:rPr>
        <w:t>) dias</w:t>
      </w:r>
      <w:r w:rsidR="008A2855" w:rsidRPr="002C7AAC">
        <w:rPr>
          <w:iCs w:val="0"/>
          <w:lang w:eastAsia="en-US"/>
        </w:rPr>
        <w:t xml:space="preserve"> úteis</w:t>
      </w:r>
      <w:r w:rsidRPr="002C7AAC">
        <w:rPr>
          <w:iCs w:val="0"/>
          <w:lang w:eastAsia="en-US"/>
        </w:rPr>
        <w:t>, pelos fiscais técnico e administrativo, mediante termos detalhados, quando verificado o cumprimento das exigências de caráter técnico e administrativo.</w:t>
      </w:r>
    </w:p>
    <w:p w14:paraId="54C0B361" w14:textId="01DBA35A" w:rsidR="00573B28" w:rsidRPr="002C7AAC" w:rsidRDefault="244FED63" w:rsidP="00DF03D9">
      <w:pPr>
        <w:pStyle w:val="Nvel02"/>
        <w:rPr>
          <w:iCs w:val="0"/>
          <w:lang w:eastAsia="en-US"/>
        </w:rPr>
      </w:pPr>
      <w:r w:rsidRPr="002C7AAC">
        <w:rPr>
          <w:iCs w:val="0"/>
          <w:lang w:eastAsia="en-US"/>
        </w:rPr>
        <w:t xml:space="preserve">O prazo </w:t>
      </w:r>
      <w:r w:rsidR="00502761" w:rsidRPr="002C7AAC">
        <w:rPr>
          <w:iCs w:val="0"/>
          <w:lang w:eastAsia="en-US"/>
        </w:rPr>
        <w:t>para recebimento provisório</w:t>
      </w:r>
      <w:r w:rsidRPr="002C7AAC">
        <w:rPr>
          <w:iCs w:val="0"/>
          <w:lang w:eastAsia="en-US"/>
        </w:rPr>
        <w:t xml:space="preserve"> será contado do recebimento de comunicação de cobrança oriunda do </w:t>
      </w:r>
      <w:r w:rsidR="00A4111B" w:rsidRPr="002C7AAC">
        <w:rPr>
          <w:iCs w:val="0"/>
          <w:lang w:eastAsia="en-US"/>
        </w:rPr>
        <w:t>Contratado</w:t>
      </w:r>
      <w:r w:rsidRPr="002C7AAC">
        <w:rPr>
          <w:iCs w:val="0"/>
          <w:lang w:eastAsia="en-US"/>
        </w:rPr>
        <w:t xml:space="preserve"> com a comprovação da prestação dos serviços a que se referem a parcela a ser paga.</w:t>
      </w:r>
    </w:p>
    <w:p w14:paraId="74C47B18" w14:textId="484E49FF" w:rsidR="00573B28" w:rsidRPr="002C7AAC" w:rsidRDefault="244FED63" w:rsidP="00DF03D9">
      <w:pPr>
        <w:pStyle w:val="Nvel02"/>
        <w:rPr>
          <w:iCs w:val="0"/>
          <w:lang w:eastAsia="en-US"/>
        </w:rPr>
      </w:pPr>
      <w:r w:rsidRPr="002C7AAC">
        <w:rPr>
          <w:iCs w:val="0"/>
          <w:lang w:eastAsia="en-US"/>
        </w:rPr>
        <w:t>O fiscal técnico do contrato realizará o recebimento provisório do objeto do contrato mediante termo detalhado que comprove o cumprimento das exigências de caráter técnico.</w:t>
      </w:r>
    </w:p>
    <w:p w14:paraId="30B332DE" w14:textId="19CFB657" w:rsidR="00573B28" w:rsidRPr="002C7AAC" w:rsidRDefault="244FED63" w:rsidP="00DF03D9">
      <w:pPr>
        <w:pStyle w:val="Nvel02"/>
        <w:rPr>
          <w:iCs w:val="0"/>
          <w:lang w:eastAsia="en-US"/>
        </w:rPr>
      </w:pPr>
      <w:r w:rsidRPr="002C7AAC">
        <w:rPr>
          <w:iCs w:val="0"/>
          <w:lang w:eastAsia="en-US"/>
        </w:rPr>
        <w:t>O fiscal administrativo do contrato realizará o recebimento provisório do objeto do contrato mediante termo detalhado que comprove o cumprimento das exigências de caráter administrativo.</w:t>
      </w:r>
    </w:p>
    <w:p w14:paraId="65B33EE5" w14:textId="77777777" w:rsidR="00573B28" w:rsidRPr="002C7AAC" w:rsidRDefault="244FED63" w:rsidP="00DF03D9">
      <w:pPr>
        <w:pStyle w:val="Nvel02"/>
        <w:rPr>
          <w:iCs w:val="0"/>
          <w:lang w:eastAsia="en-US"/>
        </w:rPr>
      </w:pPr>
      <w:r w:rsidRPr="002C7AAC">
        <w:rPr>
          <w:iCs w:val="0"/>
          <w:lang w:eastAsia="en-US"/>
        </w:rPr>
        <w:t>O fiscal setorial do contrato, quando houver, realizará o recebimento provisório sob o ponto de vista técnico e administrativo.</w:t>
      </w:r>
    </w:p>
    <w:p w14:paraId="5C72070A" w14:textId="457758EF" w:rsidR="0B4B9684" w:rsidRPr="002C7AAC" w:rsidRDefault="00FD49D2" w:rsidP="00DF03D9">
      <w:pPr>
        <w:pStyle w:val="Nvel02"/>
        <w:rPr>
          <w:iCs w:val="0"/>
        </w:rPr>
      </w:pPr>
      <w:r w:rsidRPr="002C7AAC">
        <w:rPr>
          <w:iCs w:val="0"/>
        </w:rPr>
        <w:t>A</w:t>
      </w:r>
      <w:r w:rsidR="0B4B9684" w:rsidRPr="002C7AAC">
        <w:rPr>
          <w:iCs w:val="0"/>
        </w:rPr>
        <w:t>o final de cada período</w:t>
      </w:r>
      <w:r w:rsidR="007A5F2F" w:rsidRPr="002C7AAC">
        <w:rPr>
          <w:iCs w:val="0"/>
        </w:rPr>
        <w:t>/evento</w:t>
      </w:r>
      <w:r w:rsidR="0B4B9684" w:rsidRPr="002C7AAC">
        <w:rPr>
          <w:iCs w:val="0"/>
        </w:rPr>
        <w:t xml:space="preserve"> </w:t>
      </w:r>
      <w:r w:rsidR="00032612" w:rsidRPr="002C7AAC">
        <w:rPr>
          <w:iCs w:val="0"/>
        </w:rPr>
        <w:t>de faturamento</w:t>
      </w:r>
      <w:r w:rsidR="00FF40B8" w:rsidRPr="002C7AAC">
        <w:rPr>
          <w:iCs w:val="0"/>
        </w:rPr>
        <w:t>:</w:t>
      </w:r>
    </w:p>
    <w:p w14:paraId="20070645" w14:textId="6F4FC210" w:rsidR="0B4B9684" w:rsidRPr="002C7AAC" w:rsidRDefault="0B4B9684" w:rsidP="007D1258">
      <w:pPr>
        <w:pStyle w:val="Nivel3"/>
      </w:pPr>
      <w:r w:rsidRPr="002C7AAC">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5B36D7DD" w14:textId="1484AA00" w:rsidR="2F36283D" w:rsidRPr="002C7AAC" w:rsidRDefault="2AB1CD83" w:rsidP="00DF03D9">
      <w:pPr>
        <w:pStyle w:val="Nvel02"/>
        <w:rPr>
          <w:iCs w:val="0"/>
        </w:rPr>
      </w:pPr>
      <w:r w:rsidRPr="002C7AAC">
        <w:rPr>
          <w:iCs w:val="0"/>
        </w:rPr>
        <w:t>Será considerado como ocorrido o recebimento provisório com a entrega do termo detalhado ou, em havendo mais de um a ser feito, com a entrega do último.</w:t>
      </w:r>
    </w:p>
    <w:p w14:paraId="6F2ACE03" w14:textId="621676AE" w:rsidR="00573B28" w:rsidRPr="002C7AAC" w:rsidRDefault="244FED63" w:rsidP="00DF03D9">
      <w:pPr>
        <w:pStyle w:val="Nvel02"/>
        <w:rPr>
          <w:iCs w:val="0"/>
          <w:lang w:eastAsia="en-US"/>
        </w:rPr>
      </w:pPr>
      <w:r w:rsidRPr="002C7AAC">
        <w:rPr>
          <w:iCs w:val="0"/>
          <w:lang w:eastAsia="en-US"/>
        </w:rPr>
        <w:t xml:space="preserve">O </w:t>
      </w:r>
      <w:r w:rsidR="00A4111B" w:rsidRPr="002C7AAC">
        <w:rPr>
          <w:iCs w:val="0"/>
          <w:lang w:eastAsia="en-US"/>
        </w:rPr>
        <w:t>Contratado</w:t>
      </w:r>
      <w:r w:rsidRPr="002C7AAC">
        <w:rPr>
          <w:iCs w:val="0"/>
          <w:lang w:eastAsia="en-US"/>
        </w:rPr>
        <w:t xml:space="preserve"> fica obrigad</w:t>
      </w:r>
      <w:r w:rsidR="1243567E" w:rsidRPr="002C7AAC">
        <w:rPr>
          <w:iCs w:val="0"/>
          <w:lang w:eastAsia="en-US"/>
        </w:rPr>
        <w:t>o</w:t>
      </w:r>
      <w:r w:rsidRPr="002C7AAC">
        <w:rPr>
          <w:iCs w:val="0"/>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sidR="00EE0259" w:rsidRPr="002C7AAC">
        <w:rPr>
          <w:iCs w:val="0"/>
          <w:lang w:eastAsia="en-US"/>
        </w:rPr>
        <w:t>recebimento provisório</w:t>
      </w:r>
      <w:r w:rsidRPr="002C7AAC">
        <w:rPr>
          <w:iCs w:val="0"/>
          <w:lang w:eastAsia="en-US"/>
        </w:rPr>
        <w:t>.</w:t>
      </w:r>
    </w:p>
    <w:p w14:paraId="582E3416" w14:textId="77452059" w:rsidR="00573B28" w:rsidRPr="002C7AAC" w:rsidRDefault="244FED63" w:rsidP="00DF03D9">
      <w:pPr>
        <w:pStyle w:val="Nvel02"/>
        <w:rPr>
          <w:iCs w:val="0"/>
          <w:lang w:eastAsia="en-US"/>
        </w:rPr>
      </w:pPr>
      <w:r w:rsidRPr="002C7AAC">
        <w:rPr>
          <w:iCs w:val="0"/>
          <w:lang w:eastAsia="en-US"/>
        </w:rPr>
        <w:t xml:space="preserve">A fiscalização não efetuará o ateste da última e/ou única medição de serviços até que sejam sanadas todas as eventuais pendências que possam vir a ser apontadas no </w:t>
      </w:r>
      <w:r w:rsidR="00EE0259" w:rsidRPr="002C7AAC">
        <w:rPr>
          <w:iCs w:val="0"/>
          <w:lang w:eastAsia="en-US"/>
        </w:rPr>
        <w:t>recebimento provisório</w:t>
      </w:r>
      <w:r w:rsidRPr="002C7AAC">
        <w:rPr>
          <w:iCs w:val="0"/>
          <w:lang w:eastAsia="en-US"/>
        </w:rPr>
        <w:t>.</w:t>
      </w:r>
    </w:p>
    <w:p w14:paraId="7F911883" w14:textId="77777777" w:rsidR="00573B28" w:rsidRPr="002C7AAC" w:rsidRDefault="244FED63" w:rsidP="00DF03D9">
      <w:pPr>
        <w:pStyle w:val="Nvel02"/>
        <w:rPr>
          <w:iCs w:val="0"/>
          <w:lang w:eastAsia="en-US"/>
        </w:rPr>
      </w:pPr>
      <w:r w:rsidRPr="002C7AAC">
        <w:rPr>
          <w:iCs w:val="0"/>
          <w:lang w:eastAsia="en-US"/>
        </w:rPr>
        <w:t>O recebimento provisório também ficará sujeito, quando cabível, à conclusão de todos os testes de campo e à entrega dos Manuais e Instruções exigíveis.</w:t>
      </w:r>
    </w:p>
    <w:p w14:paraId="7FCB98D4" w14:textId="77777777" w:rsidR="00573B28" w:rsidRPr="002C7AAC" w:rsidRDefault="244FED63" w:rsidP="00DF03D9">
      <w:pPr>
        <w:pStyle w:val="Nvel02"/>
        <w:rPr>
          <w:iCs w:val="0"/>
          <w:lang w:eastAsia="en-US"/>
        </w:rPr>
      </w:pPr>
      <w:r w:rsidRPr="002C7AAC">
        <w:rPr>
          <w:iCs w:val="0"/>
          <w:lang w:eastAsia="en-US"/>
        </w:rPr>
        <w:lastRenderedPageBreak/>
        <w:t>Os serviços poderão ser rejeitados, no todo ou em parte, quando em desacordo com as especificações constantes neste Termo de Referência e na proposta, sem prejuízo da aplicação das penalidades.</w:t>
      </w:r>
    </w:p>
    <w:p w14:paraId="40B2FC52" w14:textId="77777777" w:rsidR="00573B28" w:rsidRPr="002C7AAC" w:rsidRDefault="244FED63" w:rsidP="00DF03D9">
      <w:pPr>
        <w:pStyle w:val="Nvel02"/>
        <w:rPr>
          <w:iCs w:val="0"/>
          <w:lang w:eastAsia="en-US"/>
        </w:rPr>
      </w:pPr>
      <w:r w:rsidRPr="002C7AAC">
        <w:rPr>
          <w:iCs w:val="0"/>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3066AC49" w:rsidR="00573B28" w:rsidRPr="002C7AAC" w:rsidRDefault="244FED63" w:rsidP="00DF03D9">
      <w:pPr>
        <w:pStyle w:val="Nvel02"/>
        <w:rPr>
          <w:iCs w:val="0"/>
          <w:lang w:eastAsia="en-US"/>
        </w:rPr>
      </w:pPr>
      <w:r w:rsidRPr="002C7AAC">
        <w:rPr>
          <w:iCs w:val="0"/>
          <w:lang w:eastAsia="en-US"/>
        </w:rPr>
        <w:t xml:space="preserve">Os serviços serão recebidos definitivamente no prazo de </w:t>
      </w:r>
      <w:r w:rsidR="008A2855" w:rsidRPr="002C7AAC">
        <w:rPr>
          <w:iCs w:val="0"/>
          <w:lang w:eastAsia="en-US"/>
        </w:rPr>
        <w:t>10 (dez) dias úteis</w:t>
      </w:r>
      <w:r w:rsidRPr="002C7AAC">
        <w:rPr>
          <w:iCs w:val="0"/>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2D3D9E4" w:rsidR="00573B28" w:rsidRPr="002C7AAC" w:rsidRDefault="244FED63" w:rsidP="007D1258">
      <w:pPr>
        <w:pStyle w:val="Nivel3"/>
      </w:pPr>
      <w:r w:rsidRPr="002C7AAC">
        <w:t xml:space="preserve">Emitir documento comprobatório da avaliação realizada pelos fiscais técnico, administrativo e setorial, quando houver, no cumprimento de obrigações assumidas pelo </w:t>
      </w:r>
      <w:r w:rsidR="00A4111B" w:rsidRPr="002C7AAC">
        <w:t>Contratado</w:t>
      </w:r>
      <w:r w:rsidRPr="002C7AAC">
        <w:t>, com menção ao seu desempenho na execução contratual, baseado em indicadores objetivamente definidos e aferidos, e a eventuais penalidades aplicadas, devendo constar do cadastro de atesto de cumprimento de obrigações, conforme regulamento.</w:t>
      </w:r>
    </w:p>
    <w:p w14:paraId="2D18C931" w14:textId="645AC0CA" w:rsidR="00573B28" w:rsidRPr="002C7AAC" w:rsidRDefault="244FED63" w:rsidP="007D1258">
      <w:pPr>
        <w:pStyle w:val="Nivel3"/>
      </w:pPr>
      <w:r w:rsidRPr="002C7AAC">
        <w:t xml:space="preserve">Realizar a análise dos relatórios e de toda a documentação apresentada pela fiscalização e, caso haja irregularidades que impeçam a liquidação e o pagamento da despesa, indicar as cláusulas contratuais pertinentes, solicitando </w:t>
      </w:r>
      <w:r w:rsidR="00EE0259" w:rsidRPr="002C7AAC">
        <w:t xml:space="preserve">ao </w:t>
      </w:r>
      <w:r w:rsidR="00A4111B" w:rsidRPr="002C7AAC">
        <w:t>Contratado</w:t>
      </w:r>
      <w:r w:rsidRPr="002C7AAC">
        <w:t>, por escrito, as respectivas correções;</w:t>
      </w:r>
    </w:p>
    <w:p w14:paraId="2AEB3657" w14:textId="2D80F156" w:rsidR="00573B28" w:rsidRPr="002C7AAC" w:rsidRDefault="244FED63" w:rsidP="007D1258">
      <w:pPr>
        <w:pStyle w:val="Nivel3"/>
      </w:pPr>
      <w:r w:rsidRPr="002C7AAC">
        <w:t xml:space="preserve">Emitir Termo </w:t>
      </w:r>
      <w:r w:rsidR="383B1E6E" w:rsidRPr="002C7AAC">
        <w:t>Detalhado</w:t>
      </w:r>
      <w:r w:rsidRPr="002C7AAC">
        <w:t xml:space="preserve"> para efeito de recebimento definitivo dos serviços prestados, com base nos relatórios e documentações apresentadas; e</w:t>
      </w:r>
    </w:p>
    <w:p w14:paraId="1C9083C5" w14:textId="77777777" w:rsidR="00573B28" w:rsidRPr="002C7AAC" w:rsidRDefault="244FED63" w:rsidP="007D1258">
      <w:pPr>
        <w:pStyle w:val="Nivel3"/>
      </w:pPr>
      <w:r w:rsidRPr="002C7AAC">
        <w:t>Comunicar a empresa para que emita a Nota Fiscal ou Fatura, com o valor exato dimensionado pela fiscalização.</w:t>
      </w:r>
    </w:p>
    <w:p w14:paraId="6F1BE013" w14:textId="77777777" w:rsidR="00573B28" w:rsidRPr="002C7AAC" w:rsidRDefault="244FED63" w:rsidP="007D1258">
      <w:pPr>
        <w:pStyle w:val="Nivel3"/>
      </w:pPr>
      <w:r w:rsidRPr="002C7AAC">
        <w:t>Enviar a documentação pertinente ao setor de contratos para a formalização dos procedimentos de liquidação e pagamento, no valor dimensionado pela fiscalização e gestão.</w:t>
      </w:r>
    </w:p>
    <w:p w14:paraId="1B702BFF" w14:textId="2FE1C121" w:rsidR="00573B28" w:rsidRPr="002C7AAC" w:rsidRDefault="244FED63" w:rsidP="00DF03D9">
      <w:pPr>
        <w:pStyle w:val="Nvel02"/>
        <w:rPr>
          <w:iCs w:val="0"/>
          <w:lang w:eastAsia="en-US"/>
        </w:rPr>
      </w:pPr>
      <w:r w:rsidRPr="002C7AAC">
        <w:rPr>
          <w:iCs w:val="0"/>
          <w:lang w:eastAsia="en-US"/>
        </w:rPr>
        <w:t xml:space="preserve">No caso de controvérsia sobre a execução do objeto, quanto à dimensão, qualidade e quantidade, deverá ser observado o teor do art. 143 da Lei nº 14.133, de 2021, comunicando-se à empresa para emissão de Nota Fiscal </w:t>
      </w:r>
      <w:r w:rsidR="00EE0259" w:rsidRPr="002C7AAC">
        <w:rPr>
          <w:iCs w:val="0"/>
          <w:lang w:eastAsia="en-US"/>
        </w:rPr>
        <w:t>quanto</w:t>
      </w:r>
      <w:r w:rsidRPr="002C7AAC">
        <w:rPr>
          <w:iCs w:val="0"/>
          <w:lang w:eastAsia="en-US"/>
        </w:rPr>
        <w:t xml:space="preserve"> à parcela incontroversa da execução do objeto, para efeito de liquidação e pagamento.</w:t>
      </w:r>
    </w:p>
    <w:p w14:paraId="3954891D" w14:textId="08A2F1BC" w:rsidR="00573B28" w:rsidRPr="002C7AAC" w:rsidRDefault="244FED63" w:rsidP="00DF03D9">
      <w:pPr>
        <w:pStyle w:val="Nvel02"/>
        <w:rPr>
          <w:iCs w:val="0"/>
          <w:lang w:eastAsia="en-US"/>
        </w:rPr>
      </w:pPr>
      <w:r w:rsidRPr="002C7AAC">
        <w:rPr>
          <w:iCs w:val="0"/>
          <w:lang w:eastAsia="en-US"/>
        </w:rPr>
        <w:t xml:space="preserve">Nenhum prazo de recebimento ocorrerá enquanto pendente a solução, pelo </w:t>
      </w:r>
      <w:r w:rsidR="00A4111B" w:rsidRPr="002C7AAC">
        <w:rPr>
          <w:iCs w:val="0"/>
          <w:lang w:eastAsia="en-US"/>
        </w:rPr>
        <w:t>Contratado</w:t>
      </w:r>
      <w:r w:rsidRPr="002C7AAC">
        <w:rPr>
          <w:iCs w:val="0"/>
          <w:lang w:eastAsia="en-US"/>
        </w:rPr>
        <w:t>, de inconsistências verificadas na execução do objeto ou no instrumento de cobrança.</w:t>
      </w:r>
    </w:p>
    <w:p w14:paraId="1F7A0C26" w14:textId="7141F627" w:rsidR="00517CBD" w:rsidRPr="002C7AAC" w:rsidRDefault="244FED63" w:rsidP="00E9026B">
      <w:pPr>
        <w:pStyle w:val="Nvel02"/>
        <w:rPr>
          <w:iCs w:val="0"/>
          <w:lang w:eastAsia="en-US"/>
        </w:rPr>
      </w:pPr>
      <w:r w:rsidRPr="002C7AAC">
        <w:rPr>
          <w:iCs w:val="0"/>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2C7AAC" w:rsidRDefault="00573B28" w:rsidP="00E718C4">
      <w:pPr>
        <w:pStyle w:val="Nvel1-SemNumerao"/>
      </w:pPr>
      <w:r w:rsidRPr="002C7AAC">
        <w:t>Liquidação</w:t>
      </w:r>
    </w:p>
    <w:p w14:paraId="5ED9913D" w14:textId="1EF0F2BD" w:rsidR="00573B28" w:rsidRPr="002C7AAC" w:rsidRDefault="244FED63" w:rsidP="00DF03D9">
      <w:pPr>
        <w:pStyle w:val="Nvel02"/>
        <w:rPr>
          <w:iCs w:val="0"/>
        </w:rPr>
      </w:pPr>
      <w:r w:rsidRPr="002C7AAC">
        <w:rPr>
          <w:iCs w:val="0"/>
        </w:rPr>
        <w:t xml:space="preserve">Recebida a Nota Fiscal ou documento de cobrança equivalente, correrá o prazo de dez dias úteis para fins de liquidação, na forma desta seção, prorrogáveis por igual período, nos termos do art. 7º, </w:t>
      </w:r>
      <w:r w:rsidR="00D71EEB" w:rsidRPr="002C7AAC">
        <w:rPr>
          <w:iCs w:val="0"/>
        </w:rPr>
        <w:t>§</w:t>
      </w:r>
      <w:r w:rsidR="128B6E55" w:rsidRPr="002C7AAC">
        <w:rPr>
          <w:iCs w:val="0"/>
        </w:rPr>
        <w:t>3</w:t>
      </w:r>
      <w:r w:rsidRPr="002C7AAC">
        <w:rPr>
          <w:iCs w:val="0"/>
        </w:rPr>
        <w:t>º da Instrução Normativa SEGES/ME nº 77/2022.</w:t>
      </w:r>
    </w:p>
    <w:p w14:paraId="5BA5CA3E" w14:textId="52FF52AD" w:rsidR="00573B28" w:rsidRPr="002C7AAC" w:rsidRDefault="244FED63" w:rsidP="00DF03D9">
      <w:pPr>
        <w:pStyle w:val="Nvel02"/>
        <w:rPr>
          <w:iCs w:val="0"/>
        </w:rPr>
      </w:pPr>
      <w:r w:rsidRPr="002C7AAC">
        <w:rPr>
          <w:iCs w:val="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2C7AAC" w:rsidRDefault="244FED63" w:rsidP="00DF03D9">
      <w:pPr>
        <w:pStyle w:val="Nvel02"/>
        <w:rPr>
          <w:iCs w:val="0"/>
        </w:rPr>
      </w:pPr>
      <w:r w:rsidRPr="002C7AAC">
        <w:rPr>
          <w:iCs w:val="0"/>
        </w:rPr>
        <w:t>Para fins de liquidação, o setor competente deve verificar se a Nota Fiscal ou Fatura apresentada expressa os elementos necessários e essenciais do documento, tais como:</w:t>
      </w:r>
    </w:p>
    <w:p w14:paraId="4FD94C48" w14:textId="5FCC4E03" w:rsidR="00573B28" w:rsidRPr="002C7AAC"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2C7AAC">
        <w:rPr>
          <w:rFonts w:ascii="Arial" w:hAnsi="Arial" w:cs="Arial"/>
          <w:sz w:val="20"/>
          <w:szCs w:val="20"/>
        </w:rPr>
        <w:t>o prazo de validade;</w:t>
      </w:r>
    </w:p>
    <w:p w14:paraId="5E503728" w14:textId="198FC8BA" w:rsidR="00573B28" w:rsidRPr="002C7AAC" w:rsidRDefault="00573B28" w:rsidP="00E564A1">
      <w:pPr>
        <w:pStyle w:val="PargrafodaLista"/>
        <w:numPr>
          <w:ilvl w:val="0"/>
          <w:numId w:val="13"/>
        </w:numPr>
        <w:spacing w:before="120" w:after="120"/>
        <w:ind w:left="284" w:firstLine="0"/>
        <w:jc w:val="both"/>
        <w:rPr>
          <w:rFonts w:ascii="Arial" w:hAnsi="Arial" w:cs="Arial"/>
          <w:sz w:val="20"/>
          <w:szCs w:val="20"/>
        </w:rPr>
      </w:pPr>
      <w:r w:rsidRPr="002C7AAC">
        <w:rPr>
          <w:rFonts w:ascii="Arial" w:hAnsi="Arial" w:cs="Arial"/>
          <w:sz w:val="20"/>
          <w:szCs w:val="20"/>
        </w:rPr>
        <w:t>a data da emissão;</w:t>
      </w:r>
    </w:p>
    <w:p w14:paraId="4660D192" w14:textId="35C8A597" w:rsidR="00573B28" w:rsidRPr="002C7AAC" w:rsidRDefault="00573B28" w:rsidP="00E564A1">
      <w:pPr>
        <w:pStyle w:val="PargrafodaLista"/>
        <w:numPr>
          <w:ilvl w:val="0"/>
          <w:numId w:val="13"/>
        </w:numPr>
        <w:spacing w:before="120" w:after="120"/>
        <w:ind w:left="284" w:firstLine="0"/>
        <w:jc w:val="both"/>
        <w:rPr>
          <w:rFonts w:ascii="Arial" w:hAnsi="Arial" w:cs="Arial"/>
          <w:sz w:val="20"/>
          <w:szCs w:val="20"/>
        </w:rPr>
      </w:pPr>
      <w:r w:rsidRPr="002C7AAC">
        <w:rPr>
          <w:rFonts w:ascii="Arial" w:hAnsi="Arial" w:cs="Arial"/>
          <w:sz w:val="20"/>
          <w:szCs w:val="20"/>
        </w:rPr>
        <w:t xml:space="preserve">os dados do contrato e do órgão </w:t>
      </w:r>
      <w:r w:rsidR="00CD72FB" w:rsidRPr="002C7AAC">
        <w:rPr>
          <w:rFonts w:ascii="Arial" w:hAnsi="Arial" w:cs="Arial"/>
          <w:sz w:val="20"/>
          <w:szCs w:val="20"/>
        </w:rPr>
        <w:t>c</w:t>
      </w:r>
      <w:r w:rsidR="00A4111B" w:rsidRPr="002C7AAC">
        <w:rPr>
          <w:rFonts w:ascii="Arial" w:hAnsi="Arial" w:cs="Arial"/>
          <w:sz w:val="20"/>
          <w:szCs w:val="20"/>
        </w:rPr>
        <w:t>ontratante</w:t>
      </w:r>
      <w:r w:rsidRPr="002C7AAC">
        <w:rPr>
          <w:rFonts w:ascii="Arial" w:hAnsi="Arial" w:cs="Arial"/>
          <w:sz w:val="20"/>
          <w:szCs w:val="20"/>
        </w:rPr>
        <w:t>;</w:t>
      </w:r>
    </w:p>
    <w:p w14:paraId="0B54B84A" w14:textId="72C4C384" w:rsidR="00573B28" w:rsidRPr="002C7AAC" w:rsidRDefault="00573B28" w:rsidP="00E564A1">
      <w:pPr>
        <w:pStyle w:val="PargrafodaLista"/>
        <w:numPr>
          <w:ilvl w:val="0"/>
          <w:numId w:val="13"/>
        </w:numPr>
        <w:spacing w:before="120" w:after="120"/>
        <w:ind w:left="284" w:firstLine="0"/>
        <w:jc w:val="both"/>
        <w:rPr>
          <w:rFonts w:ascii="Arial" w:hAnsi="Arial" w:cs="Arial"/>
          <w:sz w:val="20"/>
          <w:szCs w:val="20"/>
        </w:rPr>
      </w:pPr>
      <w:r w:rsidRPr="002C7AAC">
        <w:rPr>
          <w:rFonts w:ascii="Arial" w:hAnsi="Arial" w:cs="Arial"/>
          <w:sz w:val="20"/>
          <w:szCs w:val="20"/>
        </w:rPr>
        <w:t>o período respectivo de execução do contrato;</w:t>
      </w:r>
    </w:p>
    <w:p w14:paraId="4C2EB816" w14:textId="018D8C34" w:rsidR="00573B28" w:rsidRPr="002C7AAC" w:rsidRDefault="00573B28" w:rsidP="00E564A1">
      <w:pPr>
        <w:pStyle w:val="PargrafodaLista"/>
        <w:numPr>
          <w:ilvl w:val="0"/>
          <w:numId w:val="13"/>
        </w:numPr>
        <w:spacing w:before="120" w:after="120"/>
        <w:ind w:left="284" w:firstLine="0"/>
        <w:jc w:val="both"/>
        <w:rPr>
          <w:rFonts w:ascii="Arial" w:hAnsi="Arial" w:cs="Arial"/>
          <w:sz w:val="20"/>
          <w:szCs w:val="20"/>
        </w:rPr>
      </w:pPr>
      <w:r w:rsidRPr="002C7AAC">
        <w:rPr>
          <w:rFonts w:ascii="Arial" w:hAnsi="Arial" w:cs="Arial"/>
          <w:sz w:val="20"/>
          <w:szCs w:val="20"/>
        </w:rPr>
        <w:t>o valor a pagar; e</w:t>
      </w:r>
    </w:p>
    <w:p w14:paraId="37590F97" w14:textId="2E485413" w:rsidR="00573B28" w:rsidRPr="002C7AAC" w:rsidRDefault="00573B28" w:rsidP="00E564A1">
      <w:pPr>
        <w:pStyle w:val="PargrafodaLista"/>
        <w:numPr>
          <w:ilvl w:val="0"/>
          <w:numId w:val="13"/>
        </w:numPr>
        <w:spacing w:before="120" w:after="120"/>
        <w:ind w:left="284" w:firstLine="0"/>
        <w:jc w:val="both"/>
        <w:rPr>
          <w:rFonts w:ascii="Arial" w:hAnsi="Arial" w:cs="Arial"/>
          <w:sz w:val="20"/>
          <w:szCs w:val="20"/>
        </w:rPr>
      </w:pPr>
      <w:r w:rsidRPr="002C7AAC">
        <w:rPr>
          <w:rFonts w:ascii="Arial" w:hAnsi="Arial" w:cs="Arial"/>
          <w:sz w:val="20"/>
          <w:szCs w:val="20"/>
        </w:rPr>
        <w:lastRenderedPageBreak/>
        <w:t>eventual destaque do valor de retenções tributárias cabíveis.</w:t>
      </w:r>
    </w:p>
    <w:p w14:paraId="6EB7E766" w14:textId="6AFA109F" w:rsidR="00573B28" w:rsidRPr="002C7AAC" w:rsidRDefault="244FED63" w:rsidP="00DF03D9">
      <w:pPr>
        <w:pStyle w:val="Nvel02"/>
        <w:rPr>
          <w:iCs w:val="0"/>
        </w:rPr>
      </w:pPr>
      <w:r w:rsidRPr="002C7AAC">
        <w:rPr>
          <w:iCs w:val="0"/>
        </w:rPr>
        <w:t xml:space="preserve">Havendo erro na apresentação da Nota Fiscal/Fatura, ou circunstância que impeça a liquidação da despesa, esta ficará sobrestada até que o </w:t>
      </w:r>
      <w:r w:rsidR="00A4111B" w:rsidRPr="002C7AAC">
        <w:rPr>
          <w:iCs w:val="0"/>
        </w:rPr>
        <w:t>Contratado</w:t>
      </w:r>
      <w:r w:rsidRPr="002C7AAC">
        <w:rPr>
          <w:iCs w:val="0"/>
        </w:rPr>
        <w:t xml:space="preserve"> providencie as medidas saneadoras, reiniciando-se o prazo após a comprovação da regularização da situação, sem ônus </w:t>
      </w:r>
      <w:r w:rsidR="00CD72FB" w:rsidRPr="002C7AAC">
        <w:rPr>
          <w:iCs w:val="0"/>
        </w:rPr>
        <w:t>ao</w:t>
      </w:r>
      <w:r w:rsidRPr="002C7AAC">
        <w:rPr>
          <w:iCs w:val="0"/>
        </w:rPr>
        <w:t xml:space="preserve"> </w:t>
      </w:r>
      <w:r w:rsidR="00A4111B" w:rsidRPr="002C7AAC">
        <w:rPr>
          <w:iCs w:val="0"/>
        </w:rPr>
        <w:t>Contratante</w:t>
      </w:r>
      <w:r w:rsidR="00F77D65" w:rsidRPr="002C7AAC">
        <w:rPr>
          <w:iCs w:val="0"/>
        </w:rPr>
        <w:t>.</w:t>
      </w:r>
    </w:p>
    <w:p w14:paraId="20352234" w14:textId="53D4A12C" w:rsidR="00573B28" w:rsidRPr="002C7AAC" w:rsidRDefault="244FED63" w:rsidP="00DF03D9">
      <w:pPr>
        <w:pStyle w:val="Nvel02"/>
        <w:rPr>
          <w:iCs w:val="0"/>
        </w:rPr>
      </w:pPr>
      <w:r w:rsidRPr="002C7AAC">
        <w:rPr>
          <w:iCs w:val="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2C7AAC" w:rsidRDefault="23D02F54" w:rsidP="00DF03D9">
      <w:pPr>
        <w:pStyle w:val="Nvel02"/>
        <w:rPr>
          <w:iCs w:val="0"/>
        </w:rPr>
      </w:pPr>
      <w:r w:rsidRPr="002C7AAC">
        <w:rPr>
          <w:iCs w:val="0"/>
        </w:rPr>
        <w:t>A Administração deverá realizar consulta ao SICAF para:</w:t>
      </w:r>
    </w:p>
    <w:p w14:paraId="0F7206F9" w14:textId="18F98E41" w:rsidR="00D02E06" w:rsidRPr="002C7AAC" w:rsidRDefault="23D02F54" w:rsidP="00D02E06">
      <w:pPr>
        <w:pStyle w:val="Nivel3"/>
      </w:pPr>
      <w:r w:rsidRPr="002C7AAC">
        <w:t>verificar a manutenção das condições de habilitação exigidas;</w:t>
      </w:r>
    </w:p>
    <w:p w14:paraId="726AF15E" w14:textId="5957CF9B" w:rsidR="00C02ED8" w:rsidRPr="002C7AAC" w:rsidRDefault="007D6D86" w:rsidP="00D02E06">
      <w:pPr>
        <w:pStyle w:val="Nivel3"/>
      </w:pPr>
      <w:r w:rsidRPr="002C7AAC">
        <w:t>identificar possível razão que impeça a</w:t>
      </w:r>
      <w:r w:rsidR="007139D6" w:rsidRPr="002C7AAC">
        <w:t xml:space="preserve"> participação em licitação/</w:t>
      </w:r>
      <w:r w:rsidRPr="002C7AAC">
        <w:t>contratação no âmbito do órgão ou entidade, tais como a proibição de contratar com a Administração ou com o Poder Público</w:t>
      </w:r>
      <w:r w:rsidR="00D85E3C" w:rsidRPr="002C7AAC">
        <w:t>,</w:t>
      </w:r>
      <w:r w:rsidR="00177D19" w:rsidRPr="002C7AAC">
        <w:t xml:space="preserve"> bem como ocorrências impeditivas indiretas</w:t>
      </w:r>
      <w:bookmarkStart w:id="6" w:name="_Int_T4XqlsQA"/>
      <w:r w:rsidR="00177D19" w:rsidRPr="002C7AAC">
        <w:t>.</w:t>
      </w:r>
      <w:bookmarkEnd w:id="6"/>
    </w:p>
    <w:p w14:paraId="5E295EC9" w14:textId="75EC4772" w:rsidR="00573B28" w:rsidRPr="002C7AAC" w:rsidRDefault="244FED63" w:rsidP="00DF03D9">
      <w:pPr>
        <w:pStyle w:val="Nvel02"/>
        <w:rPr>
          <w:iCs w:val="0"/>
        </w:rPr>
      </w:pPr>
      <w:r w:rsidRPr="002C7AAC">
        <w:rPr>
          <w:iCs w:val="0"/>
        </w:rPr>
        <w:t xml:space="preserve">Constatando-se, junto ao SICAF, a situação de irregularidade do </w:t>
      </w:r>
      <w:r w:rsidR="00A4111B" w:rsidRPr="002C7AAC">
        <w:rPr>
          <w:iCs w:val="0"/>
        </w:rPr>
        <w:t>Contratado</w:t>
      </w:r>
      <w:r w:rsidRPr="002C7AAC">
        <w:rPr>
          <w:iCs w:val="0"/>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2C7AAC">
        <w:rPr>
          <w:iCs w:val="0"/>
        </w:rPr>
        <w:t>Contratante</w:t>
      </w:r>
      <w:r w:rsidRPr="002C7AAC">
        <w:rPr>
          <w:iCs w:val="0"/>
        </w:rPr>
        <w:t>.</w:t>
      </w:r>
    </w:p>
    <w:p w14:paraId="742623CD" w14:textId="6D01F500" w:rsidR="00573B28" w:rsidRPr="002C7AAC" w:rsidRDefault="244FED63" w:rsidP="00DF03D9">
      <w:pPr>
        <w:pStyle w:val="Nvel02"/>
        <w:rPr>
          <w:iCs w:val="0"/>
        </w:rPr>
      </w:pPr>
      <w:r w:rsidRPr="002C7AAC">
        <w:rPr>
          <w:iCs w:val="0"/>
        </w:rPr>
        <w:t xml:space="preserve">Não havendo regularização ou sendo a defesa considerada improcedente, o </w:t>
      </w:r>
      <w:r w:rsidR="00A4111B" w:rsidRPr="002C7AAC">
        <w:rPr>
          <w:iCs w:val="0"/>
        </w:rPr>
        <w:t>Contratante</w:t>
      </w:r>
      <w:r w:rsidRPr="002C7AAC">
        <w:rPr>
          <w:iCs w:val="0"/>
        </w:rPr>
        <w:t xml:space="preserve"> deverá comunicar aos órgãos responsáveis pela fiscalização da regularidade fiscal quanto à inadimplência do </w:t>
      </w:r>
      <w:r w:rsidR="00A4111B" w:rsidRPr="002C7AAC">
        <w:rPr>
          <w:iCs w:val="0"/>
        </w:rPr>
        <w:t>Contratado</w:t>
      </w:r>
      <w:r w:rsidRPr="002C7AAC">
        <w:rPr>
          <w:iCs w:val="0"/>
        </w:rPr>
        <w:t xml:space="preserve">, bem como quanto à existência de pagamento a ser efetuado, para que sejam acionados os meios pertinentes e necessários para garantir o recebimento de seus créditos. </w:t>
      </w:r>
    </w:p>
    <w:p w14:paraId="7638670E" w14:textId="2F71A2A3" w:rsidR="00573B28" w:rsidRPr="002C7AAC" w:rsidRDefault="244FED63" w:rsidP="00DF03D9">
      <w:pPr>
        <w:pStyle w:val="Nvel02"/>
        <w:rPr>
          <w:iCs w:val="0"/>
        </w:rPr>
      </w:pPr>
      <w:r w:rsidRPr="002C7AAC">
        <w:rPr>
          <w:iCs w:val="0"/>
        </w:rPr>
        <w:t xml:space="preserve">Persistindo a irregularidade, o </w:t>
      </w:r>
      <w:r w:rsidR="00A4111B" w:rsidRPr="002C7AAC">
        <w:rPr>
          <w:iCs w:val="0"/>
        </w:rPr>
        <w:t>Contratante</w:t>
      </w:r>
      <w:r w:rsidRPr="002C7AAC">
        <w:rPr>
          <w:iCs w:val="0"/>
        </w:rPr>
        <w:t xml:space="preserve"> deverá adotar as medidas necessárias à rescisão contratual nos autos do processo administrativo correspondente, assegurada ao </w:t>
      </w:r>
      <w:r w:rsidR="00A4111B" w:rsidRPr="002C7AAC">
        <w:rPr>
          <w:iCs w:val="0"/>
        </w:rPr>
        <w:t>Contratado</w:t>
      </w:r>
      <w:r w:rsidRPr="002C7AAC">
        <w:rPr>
          <w:iCs w:val="0"/>
        </w:rPr>
        <w:t xml:space="preserve"> a ampla defesa.</w:t>
      </w:r>
    </w:p>
    <w:p w14:paraId="6CD68064" w14:textId="35791810" w:rsidR="00573B28" w:rsidRPr="002C7AAC" w:rsidRDefault="244FED63" w:rsidP="00DF03D9">
      <w:pPr>
        <w:pStyle w:val="Nvel02"/>
        <w:rPr>
          <w:iCs w:val="0"/>
        </w:rPr>
      </w:pPr>
      <w:r w:rsidRPr="002C7AAC">
        <w:rPr>
          <w:iCs w:val="0"/>
        </w:rPr>
        <w:t xml:space="preserve">Havendo a efetiva execução do objeto, os pagamentos serão realizados normalmente, até que se decida pela rescisão do contrato, caso o </w:t>
      </w:r>
      <w:r w:rsidR="00A4111B" w:rsidRPr="002C7AAC">
        <w:rPr>
          <w:iCs w:val="0"/>
        </w:rPr>
        <w:t>Contratado</w:t>
      </w:r>
      <w:r w:rsidRPr="002C7AAC">
        <w:rPr>
          <w:iCs w:val="0"/>
        </w:rPr>
        <w:t xml:space="preserve"> não regularize sua situação junto ao SICAF.</w:t>
      </w:r>
    </w:p>
    <w:p w14:paraId="7C08635A" w14:textId="77777777" w:rsidR="00573B28" w:rsidRPr="002C7AAC" w:rsidRDefault="00573B28" w:rsidP="00E718C4">
      <w:pPr>
        <w:pStyle w:val="Nvel1-SemNumerao"/>
      </w:pPr>
      <w:r w:rsidRPr="002C7AAC">
        <w:t>Prazo de pagamento</w:t>
      </w:r>
    </w:p>
    <w:p w14:paraId="68D86A9B" w14:textId="6845080D" w:rsidR="00573B28" w:rsidRPr="002C7AAC" w:rsidRDefault="244FED63" w:rsidP="00DF03D9">
      <w:pPr>
        <w:pStyle w:val="Nvel02"/>
        <w:rPr>
          <w:iCs w:val="0"/>
        </w:rPr>
      </w:pPr>
      <w:r w:rsidRPr="002C7AAC">
        <w:rPr>
          <w:iCs w:val="0"/>
        </w:rPr>
        <w:t>O pagamento será efetuado no prazo máximo de até dez dias úteis, contados da finalização da liquidação da despesa, conforme seção anterior, nos termos da Instrução Normativa SEGES/ME nº 77, de 2022.</w:t>
      </w:r>
    </w:p>
    <w:p w14:paraId="63676BA6" w14:textId="643D7CE9" w:rsidR="00E9026B" w:rsidRPr="002C7AAC" w:rsidRDefault="244FED63" w:rsidP="002C7AAC">
      <w:pPr>
        <w:pStyle w:val="Nvel02"/>
        <w:rPr>
          <w:iCs w:val="0"/>
        </w:rPr>
      </w:pPr>
      <w:r w:rsidRPr="002C7AAC">
        <w:rPr>
          <w:iCs w:val="0"/>
        </w:rPr>
        <w:t xml:space="preserve">No caso de atraso pelo </w:t>
      </w:r>
      <w:r w:rsidR="00A4111B" w:rsidRPr="002C7AAC">
        <w:rPr>
          <w:iCs w:val="0"/>
        </w:rPr>
        <w:t>Contratante</w:t>
      </w:r>
      <w:r w:rsidRPr="002C7AAC">
        <w:rPr>
          <w:iCs w:val="0"/>
        </w:rPr>
        <w:t xml:space="preserve">, os valores devidos ao </w:t>
      </w:r>
      <w:r w:rsidR="00A4111B" w:rsidRPr="002C7AAC">
        <w:rPr>
          <w:iCs w:val="0"/>
        </w:rPr>
        <w:t>Contratado</w:t>
      </w:r>
      <w:r w:rsidRPr="002C7AAC">
        <w:rPr>
          <w:iCs w:val="0"/>
        </w:rPr>
        <w:t xml:space="preserve"> serão atualizados monetariamente entre o termo final do prazo de pagamento até a data de sua efetiva realização, mediante aplicação do índice </w:t>
      </w:r>
      <w:r w:rsidR="008A2855" w:rsidRPr="002C7AAC">
        <w:rPr>
          <w:b/>
          <w:bCs/>
          <w:iCs w:val="0"/>
        </w:rPr>
        <w:t>IPCA</w:t>
      </w:r>
      <w:r w:rsidRPr="002C7AAC">
        <w:rPr>
          <w:iCs w:val="0"/>
        </w:rPr>
        <w:t xml:space="preserve"> de correção monetária.</w:t>
      </w:r>
    </w:p>
    <w:p w14:paraId="20D4BFD8" w14:textId="77777777" w:rsidR="00573B28" w:rsidRPr="002C7AAC" w:rsidRDefault="00573B28" w:rsidP="00E718C4">
      <w:pPr>
        <w:pStyle w:val="Nvel1-SemNumerao"/>
      </w:pPr>
      <w:r w:rsidRPr="002C7AAC">
        <w:t>Forma de pagamento</w:t>
      </w:r>
    </w:p>
    <w:p w14:paraId="1CD075EC" w14:textId="486A433D" w:rsidR="00573B28" w:rsidRPr="002C7AAC" w:rsidRDefault="244FED63" w:rsidP="00DF03D9">
      <w:pPr>
        <w:pStyle w:val="Nvel02"/>
        <w:rPr>
          <w:iCs w:val="0"/>
        </w:rPr>
      </w:pPr>
      <w:r w:rsidRPr="002C7AAC">
        <w:rPr>
          <w:iCs w:val="0"/>
        </w:rPr>
        <w:t xml:space="preserve">O pagamento será realizado </w:t>
      </w:r>
      <w:r w:rsidR="006261DB" w:rsidRPr="002C7AAC">
        <w:rPr>
          <w:iCs w:val="0"/>
        </w:rPr>
        <w:t xml:space="preserve">por meio </w:t>
      </w:r>
      <w:r w:rsidRPr="002C7AAC">
        <w:rPr>
          <w:iCs w:val="0"/>
        </w:rPr>
        <w:t xml:space="preserve">de ordem bancária, para crédito em banco, agência e conta corrente indicados pelo </w:t>
      </w:r>
      <w:r w:rsidR="00A4111B" w:rsidRPr="002C7AAC">
        <w:rPr>
          <w:iCs w:val="0"/>
        </w:rPr>
        <w:t>Contratado</w:t>
      </w:r>
      <w:r w:rsidRPr="002C7AAC">
        <w:rPr>
          <w:iCs w:val="0"/>
        </w:rPr>
        <w:t>.</w:t>
      </w:r>
    </w:p>
    <w:p w14:paraId="0448AEE9" w14:textId="77777777" w:rsidR="00573B28" w:rsidRPr="002C7AAC" w:rsidRDefault="244FED63" w:rsidP="00DF03D9">
      <w:pPr>
        <w:pStyle w:val="Nvel02"/>
        <w:rPr>
          <w:iCs w:val="0"/>
        </w:rPr>
      </w:pPr>
      <w:r w:rsidRPr="002C7AAC">
        <w:rPr>
          <w:iCs w:val="0"/>
        </w:rPr>
        <w:t>Será considerada data do pagamento o dia em que constar como emitida a ordem bancária para pagamento.</w:t>
      </w:r>
    </w:p>
    <w:p w14:paraId="736AE1C1" w14:textId="77777777" w:rsidR="00573B28" w:rsidRPr="002C7AAC" w:rsidRDefault="244FED63" w:rsidP="00DF03D9">
      <w:pPr>
        <w:pStyle w:val="Nvel02"/>
        <w:rPr>
          <w:iCs w:val="0"/>
          <w:lang w:eastAsia="en-US"/>
        </w:rPr>
      </w:pPr>
      <w:r w:rsidRPr="002C7AAC">
        <w:rPr>
          <w:iCs w:val="0"/>
          <w:lang w:eastAsia="en-US"/>
        </w:rPr>
        <w:t>Quando do pagamento, será efetuada a retenção tributária prevista na legislação aplicável.</w:t>
      </w:r>
    </w:p>
    <w:p w14:paraId="6663A365" w14:textId="77777777" w:rsidR="00573B28" w:rsidRPr="002C7AAC" w:rsidRDefault="244FED63" w:rsidP="007D1258">
      <w:pPr>
        <w:pStyle w:val="Nivel3"/>
        <w:rPr>
          <w:lang w:eastAsia="en-US"/>
        </w:rPr>
      </w:pPr>
      <w:r w:rsidRPr="002C7AAC">
        <w:t>Independentemente</w:t>
      </w:r>
      <w:r w:rsidRPr="002C7AAC">
        <w:rPr>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2C7AAC" w:rsidRDefault="5DA070A6" w:rsidP="00DF03D9">
      <w:pPr>
        <w:pStyle w:val="Nvel02"/>
        <w:rPr>
          <w:iCs w:val="0"/>
        </w:rPr>
      </w:pPr>
      <w:r w:rsidRPr="002C7AAC">
        <w:rPr>
          <w:iCs w:val="0"/>
          <w:lang w:eastAsia="en-US"/>
        </w:rPr>
        <w:t xml:space="preserve">O </w:t>
      </w:r>
      <w:r w:rsidR="00A4111B" w:rsidRPr="002C7AAC">
        <w:rPr>
          <w:iCs w:val="0"/>
          <w:lang w:eastAsia="en-US"/>
        </w:rPr>
        <w:t>Contratado</w:t>
      </w:r>
      <w:r w:rsidRPr="002C7AAC">
        <w:rPr>
          <w:iCs w:val="0"/>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C0023C" w14:textId="5F49D946" w:rsidR="00A73671" w:rsidRPr="002C7AAC" w:rsidRDefault="00A73671" w:rsidP="00E718C4">
      <w:pPr>
        <w:pStyle w:val="Nvel1-SemNum"/>
        <w:rPr>
          <w:i w:val="0"/>
          <w:color w:val="auto"/>
        </w:rPr>
      </w:pPr>
      <w:r w:rsidRPr="002C7AAC">
        <w:rPr>
          <w:i w:val="0"/>
          <w:color w:val="auto"/>
        </w:rPr>
        <w:lastRenderedPageBreak/>
        <w:t>Reajuste</w:t>
      </w:r>
    </w:p>
    <w:p w14:paraId="1193528E" w14:textId="143DF49A" w:rsidR="00793206" w:rsidRPr="002C7AAC" w:rsidRDefault="00594783" w:rsidP="00DF03D9">
      <w:pPr>
        <w:pStyle w:val="Nvel2-Opcional"/>
        <w:rPr>
          <w:i w:val="0"/>
          <w:iCs w:val="0"/>
          <w:color w:val="auto"/>
        </w:rPr>
      </w:pPr>
      <w:r w:rsidRPr="002C7AAC">
        <w:rPr>
          <w:i w:val="0"/>
          <w:iCs w:val="0"/>
          <w:color w:val="auto"/>
        </w:rPr>
        <w:t xml:space="preserve">Os preços inicialmente </w:t>
      </w:r>
      <w:r w:rsidR="00DD082D" w:rsidRPr="002C7AAC">
        <w:rPr>
          <w:i w:val="0"/>
          <w:iCs w:val="0"/>
          <w:color w:val="auto"/>
        </w:rPr>
        <w:t>c</w:t>
      </w:r>
      <w:r w:rsidR="00A4111B" w:rsidRPr="002C7AAC">
        <w:rPr>
          <w:i w:val="0"/>
          <w:iCs w:val="0"/>
          <w:color w:val="auto"/>
        </w:rPr>
        <w:t>ontratado</w:t>
      </w:r>
      <w:r w:rsidRPr="002C7AAC">
        <w:rPr>
          <w:i w:val="0"/>
          <w:iCs w:val="0"/>
          <w:color w:val="auto"/>
        </w:rPr>
        <w:t xml:space="preserve">s são fixos e irreajustáveis no prazo de um ano contado da data do orçamento estimado, em </w:t>
      </w:r>
      <w:r w:rsidR="00E9026B" w:rsidRPr="002C7AAC">
        <w:rPr>
          <w:i w:val="0"/>
          <w:iCs w:val="0"/>
          <w:color w:val="auto"/>
        </w:rPr>
        <w:t>10</w:t>
      </w:r>
      <w:r w:rsidR="008A2855" w:rsidRPr="002C7AAC">
        <w:rPr>
          <w:i w:val="0"/>
          <w:iCs w:val="0"/>
          <w:color w:val="auto"/>
        </w:rPr>
        <w:t>.0</w:t>
      </w:r>
      <w:r w:rsidR="00E9026B" w:rsidRPr="002C7AAC">
        <w:rPr>
          <w:i w:val="0"/>
          <w:iCs w:val="0"/>
          <w:color w:val="auto"/>
        </w:rPr>
        <w:t>7</w:t>
      </w:r>
      <w:r w:rsidR="008A2855" w:rsidRPr="002C7AAC">
        <w:rPr>
          <w:i w:val="0"/>
          <w:iCs w:val="0"/>
          <w:color w:val="auto"/>
        </w:rPr>
        <w:t>.2026</w:t>
      </w:r>
      <w:r w:rsidRPr="002C7AAC">
        <w:rPr>
          <w:i w:val="0"/>
          <w:iCs w:val="0"/>
          <w:color w:val="auto"/>
        </w:rPr>
        <w:t>.</w:t>
      </w:r>
    </w:p>
    <w:p w14:paraId="27650802" w14:textId="0BC70596" w:rsidR="00594783" w:rsidRPr="002C7AAC" w:rsidRDefault="00594783" w:rsidP="00DF03D9">
      <w:pPr>
        <w:pStyle w:val="Nvel2-Opcional"/>
        <w:rPr>
          <w:i w:val="0"/>
          <w:iCs w:val="0"/>
          <w:color w:val="auto"/>
        </w:rPr>
      </w:pPr>
      <w:r w:rsidRPr="002C7AAC">
        <w:rPr>
          <w:i w:val="0"/>
          <w:iCs w:val="0"/>
          <w:color w:val="auto"/>
        </w:rPr>
        <w:t xml:space="preserve">Após o interregno de um ano, e independentemente de pedido do </w:t>
      </w:r>
      <w:r w:rsidR="00A4111B" w:rsidRPr="002C7AAC">
        <w:rPr>
          <w:i w:val="0"/>
          <w:iCs w:val="0"/>
          <w:color w:val="auto"/>
        </w:rPr>
        <w:t>Contratado</w:t>
      </w:r>
      <w:r w:rsidRPr="002C7AAC">
        <w:rPr>
          <w:i w:val="0"/>
          <w:iCs w:val="0"/>
          <w:color w:val="auto"/>
        </w:rPr>
        <w:t xml:space="preserve">, os preços iniciais serão reajustados, mediante a aplicação, pelo </w:t>
      </w:r>
      <w:r w:rsidR="00A4111B" w:rsidRPr="002C7AAC">
        <w:rPr>
          <w:i w:val="0"/>
          <w:iCs w:val="0"/>
          <w:color w:val="auto"/>
        </w:rPr>
        <w:t>Contratante</w:t>
      </w:r>
      <w:r w:rsidRPr="002C7AAC">
        <w:rPr>
          <w:i w:val="0"/>
          <w:iCs w:val="0"/>
          <w:color w:val="auto"/>
        </w:rPr>
        <w:t xml:space="preserve">, do </w:t>
      </w:r>
      <w:r w:rsidR="008A2855" w:rsidRPr="002C7AAC">
        <w:rPr>
          <w:b/>
          <w:bCs/>
          <w:i w:val="0"/>
          <w:iCs w:val="0"/>
          <w:color w:val="auto"/>
        </w:rPr>
        <w:t>IPCA</w:t>
      </w:r>
      <w:r w:rsidRPr="002C7AAC">
        <w:rPr>
          <w:i w:val="0"/>
          <w:iCs w:val="0"/>
          <w:color w:val="auto"/>
        </w:rPr>
        <w:t>, exclusivamente para as obrigações iniciadas e concluídas após a ocorrência da anualidade.</w:t>
      </w:r>
    </w:p>
    <w:p w14:paraId="69F0EB32" w14:textId="785B5E9B" w:rsidR="00594783" w:rsidRPr="002C7AAC" w:rsidRDefault="00594783" w:rsidP="00DF03D9">
      <w:pPr>
        <w:pStyle w:val="Nvel2-Opcional"/>
        <w:rPr>
          <w:i w:val="0"/>
          <w:iCs w:val="0"/>
          <w:color w:val="auto"/>
        </w:rPr>
      </w:pPr>
      <w:r w:rsidRPr="002C7AAC">
        <w:rPr>
          <w:i w:val="0"/>
          <w:iCs w:val="0"/>
          <w:color w:val="auto"/>
        </w:rPr>
        <w:t>Nos reajustes subsequentes ao primeiro, o interregno mínimo de um ano será contado a partir dos efeitos financeiros do último reajuste.</w:t>
      </w:r>
    </w:p>
    <w:p w14:paraId="5A7BDF63" w14:textId="3FF3F315" w:rsidR="00594783" w:rsidRPr="002C7AAC" w:rsidRDefault="00594783" w:rsidP="00DF03D9">
      <w:pPr>
        <w:pStyle w:val="Nvel2-Opcional"/>
        <w:rPr>
          <w:i w:val="0"/>
          <w:iCs w:val="0"/>
          <w:color w:val="auto"/>
        </w:rPr>
      </w:pPr>
      <w:r w:rsidRPr="002C7AAC">
        <w:rPr>
          <w:i w:val="0"/>
          <w:iCs w:val="0"/>
          <w:color w:val="auto"/>
        </w:rPr>
        <w:t xml:space="preserve">No caso de atraso ou não divulgação do(s) índice (s) de reajustamento, o </w:t>
      </w:r>
      <w:r w:rsidR="00A4111B" w:rsidRPr="002C7AAC">
        <w:rPr>
          <w:i w:val="0"/>
          <w:iCs w:val="0"/>
          <w:color w:val="auto"/>
        </w:rPr>
        <w:t>Contratante</w:t>
      </w:r>
      <w:r w:rsidRPr="002C7AAC">
        <w:rPr>
          <w:i w:val="0"/>
          <w:iCs w:val="0"/>
          <w:color w:val="auto"/>
        </w:rPr>
        <w:t xml:space="preserve"> pagará ao </w:t>
      </w:r>
      <w:r w:rsidR="00A4111B" w:rsidRPr="002C7AAC">
        <w:rPr>
          <w:i w:val="0"/>
          <w:iCs w:val="0"/>
          <w:color w:val="auto"/>
        </w:rPr>
        <w:t>Contratado</w:t>
      </w:r>
      <w:r w:rsidRPr="002C7AAC">
        <w:rPr>
          <w:i w:val="0"/>
          <w:iCs w:val="0"/>
          <w:color w:val="auto"/>
        </w:rPr>
        <w:t xml:space="preserve"> a importância calculada pela última variação conhecida, liquidando a diferença correspondente tão logo seja(m) divulgado(s) o(s) índice(s) definitivo(s).</w:t>
      </w:r>
    </w:p>
    <w:p w14:paraId="5D35CD54" w14:textId="029AC539" w:rsidR="00594783" w:rsidRPr="002C7AAC" w:rsidRDefault="00594783" w:rsidP="00DF03D9">
      <w:pPr>
        <w:pStyle w:val="Nvel2-Opcional"/>
        <w:rPr>
          <w:i w:val="0"/>
          <w:iCs w:val="0"/>
          <w:color w:val="auto"/>
        </w:rPr>
      </w:pPr>
      <w:r w:rsidRPr="002C7AAC">
        <w:rPr>
          <w:i w:val="0"/>
          <w:iCs w:val="0"/>
          <w:color w:val="auto"/>
        </w:rPr>
        <w:t>Nas aferições finais, o(s) índice(s) utilizado(s) para reajuste será(</w:t>
      </w:r>
      <w:proofErr w:type="spellStart"/>
      <w:r w:rsidRPr="002C7AAC">
        <w:rPr>
          <w:i w:val="0"/>
          <w:iCs w:val="0"/>
          <w:color w:val="auto"/>
        </w:rPr>
        <w:t>ão</w:t>
      </w:r>
      <w:proofErr w:type="spellEnd"/>
      <w:r w:rsidRPr="002C7AAC">
        <w:rPr>
          <w:i w:val="0"/>
          <w:iCs w:val="0"/>
          <w:color w:val="auto"/>
        </w:rPr>
        <w:t>), obrigatoriamente, o(s) definitivo(s).</w:t>
      </w:r>
    </w:p>
    <w:p w14:paraId="7412ECB9" w14:textId="0E76A0B4" w:rsidR="00594783" w:rsidRPr="002C7AAC" w:rsidRDefault="00594783" w:rsidP="00DF03D9">
      <w:pPr>
        <w:pStyle w:val="Nvel2-Opcional"/>
        <w:rPr>
          <w:i w:val="0"/>
          <w:iCs w:val="0"/>
          <w:color w:val="auto"/>
        </w:rPr>
      </w:pPr>
      <w:r w:rsidRPr="002C7AAC">
        <w:rPr>
          <w:i w:val="0"/>
          <w:iCs w:val="0"/>
          <w:color w:val="auto"/>
        </w:rPr>
        <w:t>Caso o(s) índice(s) estabelecido(s) para reajustamento venha(m) a ser extinto(s) ou de qualquer forma não possa(m) mais ser utilizado(s), será(</w:t>
      </w:r>
      <w:proofErr w:type="spellStart"/>
      <w:r w:rsidRPr="002C7AAC">
        <w:rPr>
          <w:i w:val="0"/>
          <w:iCs w:val="0"/>
          <w:color w:val="auto"/>
        </w:rPr>
        <w:t>ão</w:t>
      </w:r>
      <w:proofErr w:type="spellEnd"/>
      <w:r w:rsidRPr="002C7AAC">
        <w:rPr>
          <w:i w:val="0"/>
          <w:iCs w:val="0"/>
          <w:color w:val="auto"/>
        </w:rPr>
        <w:t>) adotado(s), em substituição, o(s) que vier(em) a ser determinado(s) pela legislação então em vigor.</w:t>
      </w:r>
    </w:p>
    <w:p w14:paraId="151073EA" w14:textId="6277E9EB" w:rsidR="00594783" w:rsidRPr="002C7AAC" w:rsidRDefault="00594783" w:rsidP="00DF03D9">
      <w:pPr>
        <w:pStyle w:val="Nvel2-Opcional"/>
        <w:rPr>
          <w:i w:val="0"/>
          <w:iCs w:val="0"/>
          <w:color w:val="auto"/>
        </w:rPr>
      </w:pPr>
      <w:r w:rsidRPr="002C7AAC">
        <w:rPr>
          <w:i w:val="0"/>
          <w:iCs w:val="0"/>
          <w:color w:val="auto"/>
        </w:rPr>
        <w:t>Na ausência de previsão legal quanto ao índice substituto, as partes elegerão novo índice oficial, para reajustamento do preço do valor remanescente, por meio de termo aditivo.</w:t>
      </w:r>
    </w:p>
    <w:p w14:paraId="333B917B" w14:textId="6298E145" w:rsidR="00594783" w:rsidRPr="002C7AAC" w:rsidRDefault="00594783" w:rsidP="00DF03D9">
      <w:pPr>
        <w:pStyle w:val="Nvel2-Opcional"/>
        <w:rPr>
          <w:i w:val="0"/>
          <w:iCs w:val="0"/>
          <w:color w:val="auto"/>
        </w:rPr>
      </w:pPr>
      <w:r w:rsidRPr="002C7AAC">
        <w:rPr>
          <w:i w:val="0"/>
          <w:iCs w:val="0"/>
          <w:color w:val="auto"/>
        </w:rPr>
        <w:t>O reajuste será realizado por apostilament</w:t>
      </w:r>
      <w:r w:rsidR="00793206" w:rsidRPr="002C7AAC">
        <w:rPr>
          <w:i w:val="0"/>
          <w:iCs w:val="0"/>
          <w:color w:val="auto"/>
        </w:rPr>
        <w:t>o.</w:t>
      </w:r>
    </w:p>
    <w:p w14:paraId="123228FA" w14:textId="77777777" w:rsidR="00A37665" w:rsidRPr="002C7AAC" w:rsidRDefault="00A37665" w:rsidP="00A37665">
      <w:pPr>
        <w:pStyle w:val="Nvel1-SemNumerao"/>
      </w:pPr>
      <w:r w:rsidRPr="002C7AAC">
        <w:t>Cessão de Crédito</w:t>
      </w:r>
    </w:p>
    <w:p w14:paraId="295AB332" w14:textId="77777777" w:rsidR="00A37665" w:rsidRPr="002C7AAC" w:rsidRDefault="00A37665" w:rsidP="00A37665">
      <w:pPr>
        <w:pStyle w:val="Nvel02"/>
        <w:rPr>
          <w:iCs w:val="0"/>
          <w:lang w:eastAsia="en-US"/>
        </w:rPr>
      </w:pPr>
      <w:r w:rsidRPr="002C7AAC">
        <w:rPr>
          <w:iCs w:val="0"/>
          <w:lang w:eastAsia="en-US"/>
        </w:rPr>
        <w:t>As cessões de crédito dependerão de prévia aprovação do Contratante.</w:t>
      </w:r>
    </w:p>
    <w:p w14:paraId="17995DBB" w14:textId="77777777" w:rsidR="00A37665" w:rsidRPr="002C7AAC" w:rsidRDefault="00A37665" w:rsidP="00A37665">
      <w:pPr>
        <w:pStyle w:val="Nivel3"/>
        <w:numPr>
          <w:ilvl w:val="2"/>
          <w:numId w:val="9"/>
        </w:numPr>
        <w:ind w:left="284" w:firstLine="0"/>
        <w:rPr>
          <w:lang w:eastAsia="en-US"/>
        </w:rPr>
      </w:pPr>
      <w:r w:rsidRPr="002C7AAC">
        <w:rPr>
          <w:lang w:eastAsia="en-US"/>
        </w:rPr>
        <w:t>A eficácia da cessão de crédito, em relação à Administração, está condicionada à celebração de termo aditivo ao contrato administrativo.</w:t>
      </w:r>
    </w:p>
    <w:p w14:paraId="71AD9D3B" w14:textId="77777777" w:rsidR="00A37665" w:rsidRPr="002C7AAC" w:rsidRDefault="00A37665" w:rsidP="00A37665">
      <w:pPr>
        <w:pStyle w:val="Nivel3"/>
        <w:numPr>
          <w:ilvl w:val="2"/>
          <w:numId w:val="9"/>
        </w:numPr>
        <w:ind w:left="284" w:firstLine="0"/>
        <w:rPr>
          <w:lang w:eastAsia="en-US"/>
        </w:rPr>
      </w:pPr>
      <w:r w:rsidRPr="002C7AAC">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2C7AAC" w:rsidRDefault="00A37665" w:rsidP="00A37665">
      <w:pPr>
        <w:pStyle w:val="Nivel3"/>
        <w:numPr>
          <w:ilvl w:val="2"/>
          <w:numId w:val="9"/>
        </w:numPr>
        <w:ind w:left="284" w:firstLine="0"/>
        <w:rPr>
          <w:lang w:eastAsia="en-US"/>
        </w:rPr>
      </w:pPr>
      <w:r w:rsidRPr="002C7AAC">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2C7AAC" w:rsidRDefault="00A37665" w:rsidP="00A37665">
      <w:pPr>
        <w:pStyle w:val="Nivel3"/>
        <w:numPr>
          <w:ilvl w:val="2"/>
          <w:numId w:val="9"/>
        </w:numPr>
        <w:ind w:left="284" w:firstLine="0"/>
        <w:rPr>
          <w:lang w:eastAsia="en-US"/>
        </w:rPr>
      </w:pPr>
      <w:r w:rsidRPr="002C7AAC">
        <w:rPr>
          <w:lang w:eastAsia="en-US"/>
        </w:rPr>
        <w:t>A cessão de crédito não afetará a execução do objeto contratado, que continuará sob a integral responsabilidade do Contratado.</w:t>
      </w:r>
    </w:p>
    <w:p w14:paraId="21B5F83E" w14:textId="77777777" w:rsidR="00A37665" w:rsidRPr="002C7AAC" w:rsidRDefault="00A37665" w:rsidP="00A37665">
      <w:pPr>
        <w:pStyle w:val="Nvel02"/>
        <w:rPr>
          <w:iCs w:val="0"/>
          <w:lang w:eastAsia="en-US"/>
        </w:rPr>
      </w:pPr>
      <w:r w:rsidRPr="002C7AAC">
        <w:rPr>
          <w:iCs w:val="0"/>
          <w:lang w:eastAsia="en-US"/>
        </w:rPr>
        <w:t>O disposto nesta seção não afeta as operações de crédito de que trata a Instrução Normativa SEGES/MGI nº 82, de 21 de fevereiro de 2025, as quais ficam por esta regidas.</w:t>
      </w:r>
    </w:p>
    <w:p w14:paraId="48B70688" w14:textId="55E91DB9" w:rsidR="00DA4584" w:rsidRPr="002C7AAC" w:rsidRDefault="00904118" w:rsidP="00EF618B">
      <w:pPr>
        <w:pStyle w:val="Nivel01"/>
        <w:rPr>
          <w:iCs w:val="0"/>
        </w:rPr>
      </w:pPr>
      <w:r w:rsidRPr="002C7AAC">
        <w:rPr>
          <w:iCs w:val="0"/>
        </w:rPr>
        <w:t>INFRAÇÕES E SANÇÕES ADMINISTRATIVAS</w:t>
      </w:r>
    </w:p>
    <w:p w14:paraId="30826AD2" w14:textId="68CF3281" w:rsidR="00DA4584" w:rsidRPr="002C7AAC" w:rsidRDefault="00DA4584" w:rsidP="00DF03D9">
      <w:pPr>
        <w:pStyle w:val="Nvel02"/>
        <w:rPr>
          <w:iCs w:val="0"/>
        </w:rPr>
      </w:pPr>
      <w:r w:rsidRPr="002C7AAC">
        <w:rPr>
          <w:rStyle w:val="normaltextrun"/>
          <w:iCs w:val="0"/>
        </w:rPr>
        <w:t xml:space="preserve">Comete </w:t>
      </w:r>
      <w:r w:rsidRPr="002C7AAC">
        <w:rPr>
          <w:iCs w:val="0"/>
        </w:rPr>
        <w:t>infração</w:t>
      </w:r>
      <w:r w:rsidRPr="002C7AAC">
        <w:rPr>
          <w:rStyle w:val="normaltextrun"/>
          <w:iCs w:val="0"/>
        </w:rPr>
        <w:t xml:space="preserve"> administrativa, nos termos da Lei nº 14.133, de 2021, o </w:t>
      </w:r>
      <w:r w:rsidR="00A4111B" w:rsidRPr="002C7AAC">
        <w:rPr>
          <w:rStyle w:val="normaltextrun"/>
          <w:iCs w:val="0"/>
        </w:rPr>
        <w:t>Contratado</w:t>
      </w:r>
      <w:r w:rsidRPr="002C7AAC">
        <w:rPr>
          <w:rStyle w:val="normaltextrun"/>
          <w:iCs w:val="0"/>
        </w:rPr>
        <w:t xml:space="preserve"> que:</w:t>
      </w:r>
    </w:p>
    <w:p w14:paraId="1648C4D8" w14:textId="528D2085"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der causa à inexecução parcial do contrato;</w:t>
      </w:r>
    </w:p>
    <w:p w14:paraId="00B4620C" w14:textId="44FD28A7"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lastRenderedPageBreak/>
        <w:t>der causa à inexecução parcial do contrato que cause grave dano à Administração ou ao funcionamento dos serviços públicos ou ao interesse coletivo;</w:t>
      </w:r>
    </w:p>
    <w:p w14:paraId="23221617" w14:textId="3F0D6E6D"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der causa à inexecução total do contrato;</w:t>
      </w:r>
    </w:p>
    <w:p w14:paraId="6DB63EE1" w14:textId="01522AB0"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ensejar o retardamento da execução ou da entrega do objeto da contratação sem motivo justificado;</w:t>
      </w:r>
    </w:p>
    <w:p w14:paraId="039730DF" w14:textId="483C424E"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apresentar documentação falsa ou prestar declaração falsa durante a execução do contrato;</w:t>
      </w:r>
    </w:p>
    <w:p w14:paraId="5A3A7EE7" w14:textId="34183FD3"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praticar ato fraudulento na execução do contrato;</w:t>
      </w:r>
    </w:p>
    <w:p w14:paraId="11233DFC" w14:textId="21555C18"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comportar-se de modo inidôneo ou cometer fraude de qualquer natureza;</w:t>
      </w:r>
    </w:p>
    <w:p w14:paraId="100DACC4" w14:textId="62BAC169" w:rsidR="00DA4584" w:rsidRPr="002C7AAC"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2C7AAC">
        <w:rPr>
          <w:rStyle w:val="normaltextrun"/>
          <w:rFonts w:ascii="Arial" w:hAnsi="Arial" w:cs="Arial"/>
          <w:sz w:val="20"/>
          <w:szCs w:val="20"/>
        </w:rPr>
        <w:t>praticar ato lesivo previsto no art. 5º da Lei nº 12.846, de 1º de agosto de 2013.</w:t>
      </w:r>
    </w:p>
    <w:p w14:paraId="4B497CA1" w14:textId="694D1A72" w:rsidR="00F41AC3" w:rsidRPr="002C7AAC" w:rsidRDefault="00DA4584" w:rsidP="00DF03D9">
      <w:pPr>
        <w:pStyle w:val="Nvel02"/>
        <w:rPr>
          <w:rStyle w:val="normaltextrun"/>
          <w:iCs w:val="0"/>
        </w:rPr>
      </w:pPr>
      <w:r w:rsidRPr="002C7AAC">
        <w:rPr>
          <w:rStyle w:val="normaltextrun"/>
          <w:iCs w:val="0"/>
        </w:rPr>
        <w:t xml:space="preserve">Serão </w:t>
      </w:r>
      <w:r w:rsidRPr="002C7AAC">
        <w:rPr>
          <w:iCs w:val="0"/>
        </w:rPr>
        <w:t>aplicadas</w:t>
      </w:r>
      <w:r w:rsidRPr="002C7AAC">
        <w:rPr>
          <w:rStyle w:val="normaltextrun"/>
          <w:iCs w:val="0"/>
        </w:rPr>
        <w:t xml:space="preserve"> ao </w:t>
      </w:r>
      <w:r w:rsidR="00A4111B" w:rsidRPr="002C7AAC">
        <w:rPr>
          <w:rStyle w:val="normaltextrun"/>
          <w:iCs w:val="0"/>
        </w:rPr>
        <w:t>Contratado</w:t>
      </w:r>
      <w:r w:rsidRPr="002C7AAC">
        <w:rPr>
          <w:rStyle w:val="normaltextrun"/>
          <w:iCs w:val="0"/>
        </w:rPr>
        <w:t xml:space="preserve"> que incorrer nas infrações acima descritas as seguintes sanções:</w:t>
      </w:r>
    </w:p>
    <w:p w14:paraId="1B700524" w14:textId="4DFC6826" w:rsidR="00F41AC3" w:rsidRPr="002C7AAC" w:rsidRDefault="00DA4584" w:rsidP="002163DF">
      <w:pPr>
        <w:pStyle w:val="Nivel3"/>
        <w:rPr>
          <w:rStyle w:val="normaltextrun"/>
        </w:rPr>
      </w:pPr>
      <w:r w:rsidRPr="002C7AAC">
        <w:rPr>
          <w:rStyle w:val="normaltextrun"/>
          <w:rFonts w:cs="Arial"/>
          <w:szCs w:val="20"/>
        </w:rPr>
        <w:t xml:space="preserve">Advertência, quando o </w:t>
      </w:r>
      <w:r w:rsidR="00A4111B" w:rsidRPr="002C7AAC">
        <w:rPr>
          <w:rStyle w:val="normaltextrun"/>
          <w:rFonts w:cs="Arial"/>
          <w:szCs w:val="20"/>
        </w:rPr>
        <w:t>Contratado</w:t>
      </w:r>
      <w:r w:rsidRPr="002C7AAC">
        <w:rPr>
          <w:rStyle w:val="normaltextrun"/>
          <w:rFonts w:cs="Arial"/>
          <w:szCs w:val="20"/>
        </w:rPr>
        <w:t xml:space="preserve"> der causa à inexecução parcial do contrato, sempre que não se justificar a imposição de penalidade mais grave;</w:t>
      </w:r>
    </w:p>
    <w:p w14:paraId="0EE43AEE" w14:textId="1EDA5E0A" w:rsidR="00F41AC3" w:rsidRPr="002C7AAC" w:rsidRDefault="00DA4584" w:rsidP="002163DF">
      <w:pPr>
        <w:pStyle w:val="Nivel3"/>
        <w:rPr>
          <w:rStyle w:val="normaltextrun"/>
        </w:rPr>
      </w:pPr>
      <w:r w:rsidRPr="002C7AAC">
        <w:rPr>
          <w:rStyle w:val="normaltextrun"/>
          <w:rFonts w:cs="Arial"/>
          <w:szCs w:val="20"/>
        </w:rPr>
        <w:t>Impedimento de licitar e contratar, quando praticadas as condutas descritas nas alíneas “b”, “c” e “d” do subitem acima, sempre que não se justificar a imposição de penalidade mais grave;</w:t>
      </w:r>
    </w:p>
    <w:p w14:paraId="451B93BE" w14:textId="27F76556" w:rsidR="00F41AC3" w:rsidRPr="002C7AAC" w:rsidRDefault="00DA4584" w:rsidP="002163DF">
      <w:pPr>
        <w:pStyle w:val="Nivel3"/>
        <w:rPr>
          <w:rStyle w:val="eop"/>
        </w:rPr>
      </w:pPr>
      <w:r w:rsidRPr="002C7AAC">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2C7AAC" w:rsidRDefault="00DA4584" w:rsidP="002163DF">
      <w:pPr>
        <w:pStyle w:val="Nivel3"/>
      </w:pPr>
      <w:r w:rsidRPr="002C7AAC">
        <w:rPr>
          <w:rStyle w:val="normaltextrun"/>
          <w:rFonts w:cs="Arial"/>
          <w:szCs w:val="20"/>
        </w:rPr>
        <w:t>Multa:</w:t>
      </w:r>
    </w:p>
    <w:p w14:paraId="795E734A" w14:textId="780486EC" w:rsidR="00DA4584" w:rsidRPr="002C7AAC" w:rsidRDefault="00DA4584" w:rsidP="004A0C3A">
      <w:pPr>
        <w:pStyle w:val="Nvel4-R"/>
        <w:rPr>
          <w:i w:val="0"/>
          <w:color w:val="auto"/>
        </w:rPr>
      </w:pPr>
      <w:r w:rsidRPr="002C7AAC">
        <w:rPr>
          <w:rStyle w:val="normaltextrun"/>
          <w:i w:val="0"/>
          <w:color w:val="auto"/>
        </w:rPr>
        <w:t xml:space="preserve">Moratória, para as infrações descritas no item “d”, </w:t>
      </w:r>
      <w:r w:rsidR="00705F1E" w:rsidRPr="002C7AAC">
        <w:rPr>
          <w:rStyle w:val="normaltextrun"/>
          <w:i w:val="0"/>
          <w:color w:val="auto"/>
        </w:rPr>
        <w:t xml:space="preserve">de </w:t>
      </w:r>
      <w:r w:rsidR="00705F1E" w:rsidRPr="002C7AAC">
        <w:rPr>
          <w:i w:val="0"/>
          <w:color w:val="auto"/>
        </w:rPr>
        <w:t>0,5% a 1,0% (meio a um por cento)</w:t>
      </w:r>
      <w:r w:rsidR="00705F1E" w:rsidRPr="002C7AAC">
        <w:rPr>
          <w:rStyle w:val="normaltextrun"/>
          <w:i w:val="0"/>
          <w:color w:val="auto"/>
        </w:rPr>
        <w:t xml:space="preserve"> por dia de atraso </w:t>
      </w:r>
      <w:r w:rsidRPr="002C7AAC">
        <w:rPr>
          <w:rStyle w:val="normaltextrun"/>
          <w:i w:val="0"/>
          <w:color w:val="auto"/>
        </w:rPr>
        <w:t xml:space="preserve">injustificado sobre o valor da parcela inadimplida, </w:t>
      </w:r>
      <w:r w:rsidR="00705F1E" w:rsidRPr="002C7AAC">
        <w:rPr>
          <w:rStyle w:val="normaltextrun"/>
          <w:i w:val="0"/>
          <w:color w:val="auto"/>
        </w:rPr>
        <w:t xml:space="preserve">até o limite de </w:t>
      </w:r>
      <w:r w:rsidR="00705F1E" w:rsidRPr="002C7AAC">
        <w:rPr>
          <w:i w:val="0"/>
          <w:color w:val="auto"/>
        </w:rPr>
        <w:t>20 (vinte) dias</w:t>
      </w:r>
      <w:r w:rsidR="006330AE" w:rsidRPr="002C7AAC">
        <w:rPr>
          <w:rStyle w:val="normaltextrun"/>
          <w:i w:val="0"/>
          <w:color w:val="auto"/>
        </w:rPr>
        <w:t>.</w:t>
      </w:r>
      <w:r w:rsidR="00C018AD" w:rsidRPr="002C7AAC">
        <w:rPr>
          <w:i w:val="0"/>
          <w:color w:val="auto"/>
        </w:rPr>
        <w:t xml:space="preserve"> </w:t>
      </w:r>
    </w:p>
    <w:p w14:paraId="56FA2549" w14:textId="0D89B12A" w:rsidR="00C018AD" w:rsidRPr="002C7AAC" w:rsidRDefault="00DA4584" w:rsidP="00A96CE4">
      <w:pPr>
        <w:pStyle w:val="Nvel4-R"/>
        <w:rPr>
          <w:rStyle w:val="normaltextrun"/>
          <w:i w:val="0"/>
          <w:color w:val="auto"/>
        </w:rPr>
      </w:pPr>
      <w:r w:rsidRPr="002C7AAC">
        <w:rPr>
          <w:rStyle w:val="normaltextrun"/>
          <w:bCs w:val="0"/>
          <w:i w:val="0"/>
          <w:color w:val="auto"/>
        </w:rPr>
        <w:t xml:space="preserve">Moratória </w:t>
      </w:r>
      <w:r w:rsidRPr="002C7AAC">
        <w:rPr>
          <w:rStyle w:val="normaltextrun"/>
          <w:i w:val="0"/>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2C7AAC">
        <w:rPr>
          <w:rStyle w:val="normaltextrun"/>
          <w:i w:val="0"/>
          <w:color w:val="auto"/>
        </w:rPr>
        <w:t>;</w:t>
      </w:r>
    </w:p>
    <w:p w14:paraId="02394642" w14:textId="60B41E55" w:rsidR="00742962" w:rsidRPr="002C7AAC" w:rsidRDefault="00742962" w:rsidP="004A0C3A">
      <w:pPr>
        <w:pStyle w:val="Nivel5"/>
      </w:pPr>
      <w:r w:rsidRPr="002C7AAC">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3D1E89B0" w:rsidR="00DA4584" w:rsidRPr="002C7AAC" w:rsidRDefault="00705F1E" w:rsidP="004A0C3A">
      <w:pPr>
        <w:pStyle w:val="Nvel4-R"/>
        <w:rPr>
          <w:i w:val="0"/>
          <w:color w:val="auto"/>
        </w:rPr>
      </w:pPr>
      <w:r w:rsidRPr="002C7AAC">
        <w:rPr>
          <w:rStyle w:val="normaltextrun"/>
          <w:bCs w:val="0"/>
          <w:i w:val="0"/>
          <w:color w:val="auto"/>
        </w:rPr>
        <w:t>Compensatória</w:t>
      </w:r>
      <w:r w:rsidRPr="002C7AAC">
        <w:rPr>
          <w:rStyle w:val="normaltextrun"/>
          <w:i w:val="0"/>
          <w:color w:val="auto"/>
        </w:rPr>
        <w:t>, para as infrações descritas acima alíneas “</w:t>
      </w:r>
      <w:r w:rsidRPr="002C7AAC">
        <w:rPr>
          <w:rStyle w:val="normaltextrun"/>
          <w:b/>
          <w:i w:val="0"/>
          <w:color w:val="auto"/>
        </w:rPr>
        <w:t>e</w:t>
      </w:r>
      <w:r w:rsidRPr="002C7AAC">
        <w:rPr>
          <w:rStyle w:val="normaltextrun"/>
          <w:i w:val="0"/>
          <w:color w:val="auto"/>
        </w:rPr>
        <w:t>” a “</w:t>
      </w:r>
      <w:r w:rsidRPr="002C7AAC">
        <w:rPr>
          <w:rStyle w:val="normaltextrun"/>
          <w:b/>
          <w:i w:val="0"/>
          <w:color w:val="auto"/>
        </w:rPr>
        <w:t>h</w:t>
      </w:r>
      <w:r w:rsidRPr="002C7AAC">
        <w:rPr>
          <w:rStyle w:val="normaltextrun"/>
          <w:i w:val="0"/>
          <w:color w:val="auto"/>
        </w:rPr>
        <w:t xml:space="preserve">” de </w:t>
      </w:r>
      <w:r w:rsidRPr="002C7AAC">
        <w:rPr>
          <w:i w:val="0"/>
          <w:color w:val="auto"/>
        </w:rPr>
        <w:t>5% a 10% (cinco a dez por cento)</w:t>
      </w:r>
      <w:r w:rsidRPr="002C7AAC">
        <w:rPr>
          <w:rStyle w:val="normaltextrun"/>
          <w:i w:val="0"/>
          <w:color w:val="auto"/>
        </w:rPr>
        <w:t xml:space="preserve"> do valor da contratação</w:t>
      </w:r>
      <w:r w:rsidR="00DA4584" w:rsidRPr="002C7AAC">
        <w:rPr>
          <w:rStyle w:val="normaltextrun"/>
          <w:i w:val="0"/>
          <w:color w:val="auto"/>
        </w:rPr>
        <w:t>.</w:t>
      </w:r>
    </w:p>
    <w:p w14:paraId="701ED127" w14:textId="68378E4C" w:rsidR="00DA4584" w:rsidRPr="002C7AAC" w:rsidRDefault="00705F1E" w:rsidP="004A0C3A">
      <w:pPr>
        <w:pStyle w:val="Nvel4-R"/>
        <w:rPr>
          <w:i w:val="0"/>
          <w:color w:val="auto"/>
        </w:rPr>
      </w:pPr>
      <w:r w:rsidRPr="002C7AAC">
        <w:rPr>
          <w:rStyle w:val="normaltextrun"/>
          <w:bCs w:val="0"/>
          <w:i w:val="0"/>
          <w:color w:val="auto"/>
        </w:rPr>
        <w:t>Compensatória</w:t>
      </w:r>
      <w:r w:rsidRPr="002C7AAC">
        <w:rPr>
          <w:rStyle w:val="normaltextrun"/>
          <w:i w:val="0"/>
          <w:color w:val="auto"/>
        </w:rPr>
        <w:t>, para a inexecução total do contrato prevista acima na alínea “</w:t>
      </w:r>
      <w:r w:rsidRPr="002C7AAC">
        <w:rPr>
          <w:rStyle w:val="normaltextrun"/>
          <w:b/>
          <w:i w:val="0"/>
          <w:color w:val="auto"/>
        </w:rPr>
        <w:t>c</w:t>
      </w:r>
      <w:r w:rsidRPr="002C7AAC">
        <w:rPr>
          <w:rStyle w:val="normaltextrun"/>
          <w:i w:val="0"/>
          <w:color w:val="auto"/>
        </w:rPr>
        <w:t xml:space="preserve">”, de </w:t>
      </w:r>
      <w:r w:rsidRPr="002C7AAC">
        <w:rPr>
          <w:i w:val="0"/>
          <w:color w:val="auto"/>
        </w:rPr>
        <w:t>1 a 5% (um a cinco por cento)</w:t>
      </w:r>
      <w:r w:rsidRPr="002C7AAC">
        <w:rPr>
          <w:rStyle w:val="normaltextrun"/>
          <w:i w:val="0"/>
          <w:color w:val="auto"/>
        </w:rPr>
        <w:t xml:space="preserve"> do valor da contratação</w:t>
      </w:r>
      <w:r w:rsidR="00DA4584" w:rsidRPr="002C7AAC">
        <w:rPr>
          <w:rStyle w:val="normaltextrun"/>
          <w:i w:val="0"/>
          <w:color w:val="auto"/>
        </w:rPr>
        <w:t>.</w:t>
      </w:r>
    </w:p>
    <w:p w14:paraId="694ABC27" w14:textId="69B156E0" w:rsidR="00DA4584" w:rsidRPr="002C7AAC" w:rsidRDefault="00705F1E" w:rsidP="004A0C3A">
      <w:pPr>
        <w:pStyle w:val="Nvel4-R"/>
        <w:rPr>
          <w:i w:val="0"/>
          <w:color w:val="auto"/>
        </w:rPr>
      </w:pPr>
      <w:r w:rsidRPr="002C7AAC">
        <w:rPr>
          <w:rStyle w:val="normaltextrun"/>
          <w:bCs w:val="0"/>
          <w:i w:val="0"/>
          <w:color w:val="auto"/>
        </w:rPr>
        <w:t>Compensatória</w:t>
      </w:r>
      <w:r w:rsidRPr="002C7AAC">
        <w:rPr>
          <w:rStyle w:val="normaltextrun"/>
          <w:i w:val="0"/>
          <w:color w:val="auto"/>
        </w:rPr>
        <w:t>, para a infração descrita acima na alínea “</w:t>
      </w:r>
      <w:r w:rsidRPr="002C7AAC">
        <w:rPr>
          <w:rStyle w:val="normaltextrun"/>
          <w:b/>
          <w:i w:val="0"/>
          <w:color w:val="auto"/>
        </w:rPr>
        <w:t>b</w:t>
      </w:r>
      <w:r w:rsidRPr="002C7AAC">
        <w:rPr>
          <w:rStyle w:val="normaltextrun"/>
          <w:i w:val="0"/>
          <w:color w:val="auto"/>
        </w:rPr>
        <w:t xml:space="preserve">”, </w:t>
      </w:r>
      <w:r w:rsidRPr="002C7AAC">
        <w:rPr>
          <w:i w:val="0"/>
          <w:color w:val="auto"/>
        </w:rPr>
        <w:t>de 1 a 5% (um a cinco por cento)</w:t>
      </w:r>
      <w:r w:rsidRPr="002C7AAC">
        <w:rPr>
          <w:rStyle w:val="normaltextrun"/>
          <w:i w:val="0"/>
          <w:color w:val="auto"/>
        </w:rPr>
        <w:t xml:space="preserve"> do valor da contratação</w:t>
      </w:r>
      <w:r w:rsidR="00DA4584" w:rsidRPr="002C7AAC">
        <w:rPr>
          <w:rStyle w:val="normaltextrun"/>
          <w:i w:val="0"/>
          <w:color w:val="auto"/>
        </w:rPr>
        <w:t>.</w:t>
      </w:r>
    </w:p>
    <w:p w14:paraId="73210F16" w14:textId="1B3134DF" w:rsidR="00DA4584" w:rsidRPr="002C7AAC" w:rsidRDefault="00705F1E" w:rsidP="004A0C3A">
      <w:pPr>
        <w:pStyle w:val="Nvel4-R"/>
        <w:rPr>
          <w:rStyle w:val="eop"/>
          <w:i w:val="0"/>
          <w:color w:val="auto"/>
        </w:rPr>
      </w:pPr>
      <w:r w:rsidRPr="002C7AAC">
        <w:rPr>
          <w:rStyle w:val="normaltextrun"/>
          <w:i w:val="0"/>
          <w:color w:val="auto"/>
        </w:rPr>
        <w:t xml:space="preserve">Compensatória, em substituição à multa moratória para a infração descrita acima na alínea “d”, de </w:t>
      </w:r>
      <w:r w:rsidRPr="002C7AAC">
        <w:rPr>
          <w:i w:val="0"/>
          <w:color w:val="auto"/>
        </w:rPr>
        <w:t xml:space="preserve">0,5% a 1% (cinco décimos a um por cento) </w:t>
      </w:r>
      <w:r w:rsidRPr="002C7AAC">
        <w:rPr>
          <w:rStyle w:val="normaltextrun"/>
          <w:i w:val="0"/>
          <w:color w:val="auto"/>
        </w:rPr>
        <w:t>do valor da contratação</w:t>
      </w:r>
      <w:r w:rsidR="00DA4584" w:rsidRPr="002C7AAC">
        <w:rPr>
          <w:rStyle w:val="normaltextrun"/>
          <w:i w:val="0"/>
          <w:color w:val="auto"/>
        </w:rPr>
        <w:t>.</w:t>
      </w:r>
    </w:p>
    <w:p w14:paraId="564CC6E9" w14:textId="18931474" w:rsidR="00DA4584" w:rsidRPr="002C7AAC" w:rsidRDefault="00705F1E" w:rsidP="004A0C3A">
      <w:pPr>
        <w:pStyle w:val="Nvel4-R"/>
        <w:rPr>
          <w:i w:val="0"/>
          <w:color w:val="auto"/>
        </w:rPr>
      </w:pPr>
      <w:r w:rsidRPr="002C7AAC">
        <w:rPr>
          <w:rStyle w:val="normaltextrun"/>
          <w:bCs w:val="0"/>
          <w:i w:val="0"/>
          <w:color w:val="auto"/>
        </w:rPr>
        <w:t>Compensatória</w:t>
      </w:r>
      <w:r w:rsidRPr="002C7AAC">
        <w:rPr>
          <w:rStyle w:val="normaltextrun"/>
          <w:i w:val="0"/>
          <w:color w:val="auto"/>
        </w:rPr>
        <w:t>, para a infração descrita acima na alínea “</w:t>
      </w:r>
      <w:r w:rsidRPr="002C7AAC">
        <w:rPr>
          <w:rStyle w:val="normaltextrun"/>
          <w:b/>
          <w:i w:val="0"/>
          <w:color w:val="auto"/>
        </w:rPr>
        <w:t>a</w:t>
      </w:r>
      <w:r w:rsidRPr="002C7AAC">
        <w:rPr>
          <w:rStyle w:val="normaltextrun"/>
          <w:i w:val="0"/>
          <w:color w:val="auto"/>
        </w:rPr>
        <w:t xml:space="preserve">”, </w:t>
      </w:r>
      <w:r w:rsidRPr="002C7AAC">
        <w:rPr>
          <w:i w:val="0"/>
          <w:color w:val="auto"/>
        </w:rPr>
        <w:t xml:space="preserve">de 0,5% a 1% (cinco décimos a um por cento) </w:t>
      </w:r>
      <w:r w:rsidRPr="002C7AAC">
        <w:rPr>
          <w:rStyle w:val="normaltextrun"/>
          <w:i w:val="0"/>
          <w:color w:val="auto"/>
        </w:rPr>
        <w:t>do valor da contratação</w:t>
      </w:r>
      <w:r w:rsidR="00716958" w:rsidRPr="002C7AAC">
        <w:rPr>
          <w:rStyle w:val="normaltextrun"/>
          <w:i w:val="0"/>
          <w:color w:val="auto"/>
        </w:rPr>
        <w:t>.</w:t>
      </w:r>
    </w:p>
    <w:p w14:paraId="3FE6EF9D" w14:textId="362729C7" w:rsidR="00DA4584" w:rsidRPr="002C7AAC" w:rsidRDefault="00DA4584" w:rsidP="00DF03D9">
      <w:pPr>
        <w:pStyle w:val="Nvel02"/>
        <w:rPr>
          <w:iCs w:val="0"/>
        </w:rPr>
      </w:pPr>
      <w:r w:rsidRPr="002C7AAC">
        <w:rPr>
          <w:rStyle w:val="normaltextrun"/>
          <w:iCs w:val="0"/>
        </w:rPr>
        <w:t xml:space="preserve">A aplicação das sanções previstas neste </w:t>
      </w:r>
      <w:r w:rsidR="00F01258" w:rsidRPr="002C7AAC">
        <w:rPr>
          <w:iCs w:val="0"/>
        </w:rPr>
        <w:t xml:space="preserve">Termo de Referência </w:t>
      </w:r>
      <w:r w:rsidRPr="002C7AAC">
        <w:rPr>
          <w:rStyle w:val="normaltextrun"/>
          <w:iCs w:val="0"/>
        </w:rPr>
        <w:t>não exclui, em hipótese alguma, a obrigação de reparação integral do dano causado ao Contratante</w:t>
      </w:r>
      <w:r w:rsidR="001418DA" w:rsidRPr="002C7AAC">
        <w:rPr>
          <w:rStyle w:val="normaltextrun"/>
          <w:iCs w:val="0"/>
        </w:rPr>
        <w:t>.</w:t>
      </w:r>
    </w:p>
    <w:p w14:paraId="1983203F" w14:textId="0B6CC22A" w:rsidR="00DA4584" w:rsidRPr="002C7AAC" w:rsidRDefault="00DA4584" w:rsidP="00DF03D9">
      <w:pPr>
        <w:pStyle w:val="Nvel02"/>
        <w:rPr>
          <w:iCs w:val="0"/>
        </w:rPr>
      </w:pPr>
      <w:r w:rsidRPr="002C7AAC">
        <w:rPr>
          <w:rStyle w:val="normaltextrun"/>
          <w:iCs w:val="0"/>
        </w:rPr>
        <w:t xml:space="preserve">Todas as sanções previstas neste </w:t>
      </w:r>
      <w:r w:rsidR="00F01258" w:rsidRPr="002C7AAC">
        <w:rPr>
          <w:iCs w:val="0"/>
        </w:rPr>
        <w:t>Termo de Referência</w:t>
      </w:r>
      <w:r w:rsidRPr="002C7AAC">
        <w:rPr>
          <w:rStyle w:val="normaltextrun"/>
          <w:iCs w:val="0"/>
        </w:rPr>
        <w:t xml:space="preserve"> poderão ser aplicadas cumulativamente com a multa</w:t>
      </w:r>
      <w:r w:rsidR="001418DA" w:rsidRPr="002C7AAC">
        <w:rPr>
          <w:rStyle w:val="normaltextrun"/>
          <w:iCs w:val="0"/>
        </w:rPr>
        <w:t>.</w:t>
      </w:r>
    </w:p>
    <w:p w14:paraId="5678CBEE" w14:textId="7C32C6FF" w:rsidR="00DA4584" w:rsidRPr="002C7AAC" w:rsidRDefault="00DA4584" w:rsidP="00DF03D9">
      <w:pPr>
        <w:pStyle w:val="Nvel02"/>
        <w:rPr>
          <w:iCs w:val="0"/>
        </w:rPr>
      </w:pPr>
      <w:r w:rsidRPr="002C7AAC">
        <w:rPr>
          <w:iCs w:val="0"/>
        </w:rPr>
        <w:t xml:space="preserve">Antes da aplicação da </w:t>
      </w:r>
      <w:r w:rsidRPr="002C7AAC">
        <w:rPr>
          <w:rStyle w:val="normaltextrun"/>
          <w:iCs w:val="0"/>
        </w:rPr>
        <w:t>multa</w:t>
      </w:r>
      <w:r w:rsidRPr="002C7AAC">
        <w:rPr>
          <w:iCs w:val="0"/>
        </w:rPr>
        <w:t xml:space="preserve"> será facultada a defesa do interessado no prazo de 15 (quinze) dias úteis, contado da data de sua intimação</w:t>
      </w:r>
      <w:r w:rsidR="001418DA" w:rsidRPr="002C7AAC">
        <w:rPr>
          <w:rStyle w:val="normaltextrun"/>
          <w:iCs w:val="0"/>
        </w:rPr>
        <w:t>.</w:t>
      </w:r>
    </w:p>
    <w:p w14:paraId="73344864" w14:textId="74F3D48E" w:rsidR="00DA4584" w:rsidRPr="002C7AAC" w:rsidRDefault="00DA4584" w:rsidP="00DF03D9">
      <w:pPr>
        <w:pStyle w:val="Nvel02"/>
        <w:rPr>
          <w:iCs w:val="0"/>
        </w:rPr>
      </w:pPr>
      <w:r w:rsidRPr="002C7AAC">
        <w:rPr>
          <w:rStyle w:val="normaltextrun"/>
          <w:iCs w:val="0"/>
        </w:rPr>
        <w:lastRenderedPageBreak/>
        <w:t xml:space="preserve">Se a multa aplicada e as indenizações cabíveis forem superiores ao valor do pagamento </w:t>
      </w:r>
      <w:r w:rsidRPr="002C7AAC">
        <w:rPr>
          <w:iCs w:val="0"/>
        </w:rPr>
        <w:t>eventualmente</w:t>
      </w:r>
      <w:r w:rsidRPr="002C7AAC">
        <w:rPr>
          <w:rStyle w:val="normaltextrun"/>
          <w:iCs w:val="0"/>
        </w:rPr>
        <w:t xml:space="preserve"> devido pelo </w:t>
      </w:r>
      <w:r w:rsidR="00A4111B" w:rsidRPr="002C7AAC">
        <w:rPr>
          <w:rStyle w:val="normaltextrun"/>
          <w:iCs w:val="0"/>
        </w:rPr>
        <w:t>Contratante</w:t>
      </w:r>
      <w:r w:rsidRPr="002C7AAC">
        <w:rPr>
          <w:rStyle w:val="normaltextrun"/>
          <w:iCs w:val="0"/>
        </w:rPr>
        <w:t xml:space="preserve"> ao </w:t>
      </w:r>
      <w:r w:rsidR="00A4111B" w:rsidRPr="002C7AAC">
        <w:rPr>
          <w:rStyle w:val="normaltextrun"/>
          <w:iCs w:val="0"/>
        </w:rPr>
        <w:t>Contratado</w:t>
      </w:r>
      <w:r w:rsidRPr="002C7AAC">
        <w:rPr>
          <w:rStyle w:val="normaltextrun"/>
          <w:iCs w:val="0"/>
        </w:rPr>
        <w:t>, além da perda desse valor, a diferença será descontada da garantia prestada ou será cobrada judicialmente</w:t>
      </w:r>
      <w:r w:rsidR="001418DA" w:rsidRPr="002C7AAC">
        <w:rPr>
          <w:rStyle w:val="normaltextrun"/>
          <w:iCs w:val="0"/>
        </w:rPr>
        <w:t>.</w:t>
      </w:r>
    </w:p>
    <w:p w14:paraId="37CA29DA" w14:textId="7E7D971E" w:rsidR="00DA4584" w:rsidRPr="002C7AAC" w:rsidRDefault="00FA3FA4" w:rsidP="00DF03D9">
      <w:pPr>
        <w:pStyle w:val="Nvel02"/>
        <w:rPr>
          <w:iCs w:val="0"/>
        </w:rPr>
      </w:pPr>
      <w:r w:rsidRPr="002C7AAC">
        <w:rPr>
          <w:rStyle w:val="normaltextrun"/>
          <w:iCs w:val="0"/>
        </w:rPr>
        <w:t>A</w:t>
      </w:r>
      <w:r w:rsidR="00DA4584" w:rsidRPr="002C7AAC">
        <w:rPr>
          <w:rStyle w:val="normaltextrun"/>
          <w:iCs w:val="0"/>
        </w:rPr>
        <w:t xml:space="preserve"> multa poderá ser recolhida </w:t>
      </w:r>
      <w:r w:rsidR="00DA4584" w:rsidRPr="002C7AAC">
        <w:rPr>
          <w:iCs w:val="0"/>
        </w:rPr>
        <w:t>administrativamente</w:t>
      </w:r>
      <w:r w:rsidR="00DA4584" w:rsidRPr="002C7AAC">
        <w:rPr>
          <w:rStyle w:val="normaltextrun"/>
          <w:iCs w:val="0"/>
        </w:rPr>
        <w:t xml:space="preserve"> no prazo máximo de </w:t>
      </w:r>
      <w:r w:rsidR="00716958" w:rsidRPr="002C7AAC">
        <w:rPr>
          <w:rStyle w:val="normaltextrun"/>
          <w:iCs w:val="0"/>
        </w:rPr>
        <w:t>05</w:t>
      </w:r>
      <w:r w:rsidR="00DA4584" w:rsidRPr="002C7AAC">
        <w:rPr>
          <w:rStyle w:val="normaltextrun"/>
          <w:iCs w:val="0"/>
        </w:rPr>
        <w:t xml:space="preserve"> (</w:t>
      </w:r>
      <w:r w:rsidR="00716958" w:rsidRPr="002C7AAC">
        <w:rPr>
          <w:rStyle w:val="normaltextrun"/>
          <w:iCs w:val="0"/>
        </w:rPr>
        <w:t>cinco</w:t>
      </w:r>
      <w:r w:rsidR="00DA4584" w:rsidRPr="002C7AAC">
        <w:rPr>
          <w:rStyle w:val="normaltextrun"/>
          <w:iCs w:val="0"/>
        </w:rPr>
        <w:t>) dias</w:t>
      </w:r>
      <w:r w:rsidR="00716958" w:rsidRPr="002C7AAC">
        <w:rPr>
          <w:rStyle w:val="normaltextrun"/>
          <w:iCs w:val="0"/>
        </w:rPr>
        <w:t xml:space="preserve"> úteis</w:t>
      </w:r>
      <w:r w:rsidR="00DA4584" w:rsidRPr="002C7AAC">
        <w:rPr>
          <w:rStyle w:val="normaltextrun"/>
          <w:iCs w:val="0"/>
        </w:rPr>
        <w:t>, a contar da data do recebimento da comunicação enviada pela autoridade competente.</w:t>
      </w:r>
    </w:p>
    <w:p w14:paraId="61B45E0B" w14:textId="492E547B" w:rsidR="00DA4584" w:rsidRPr="002C7AAC" w:rsidRDefault="00DA4584" w:rsidP="00DF03D9">
      <w:pPr>
        <w:pStyle w:val="Nvel02"/>
        <w:rPr>
          <w:rStyle w:val="eop"/>
          <w:iCs w:val="0"/>
        </w:rPr>
      </w:pPr>
      <w:r w:rsidRPr="002C7AAC">
        <w:rPr>
          <w:rStyle w:val="normaltextrun"/>
          <w:iCs w:val="0"/>
        </w:rPr>
        <w:t xml:space="preserve">A aplicação das sanções realizar-se-á em processo administrativo que assegure o contraditório e a ampla defesa ao </w:t>
      </w:r>
      <w:r w:rsidR="00A4111B" w:rsidRPr="002C7AAC">
        <w:rPr>
          <w:rStyle w:val="normaltextrun"/>
          <w:iCs w:val="0"/>
        </w:rPr>
        <w:t>Contratado</w:t>
      </w:r>
      <w:r w:rsidRPr="002C7AAC">
        <w:rPr>
          <w:rStyle w:val="normaltextrun"/>
          <w:iCs w:val="0"/>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2C7AAC" w:rsidRDefault="00DA4584" w:rsidP="003A58C2">
      <w:pPr>
        <w:pStyle w:val="Nivel3"/>
        <w:rPr>
          <w:rStyle w:val="eop"/>
        </w:rPr>
      </w:pPr>
      <w:r w:rsidRPr="002C7AAC">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2C7AAC" w:rsidRDefault="00DA4584" w:rsidP="003A58C2">
      <w:pPr>
        <w:pStyle w:val="Nivel3"/>
      </w:pPr>
      <w:r w:rsidRPr="002C7AAC">
        <w:rPr>
          <w:rStyle w:val="normaltextrun"/>
        </w:rPr>
        <w:t xml:space="preserve">Os endereços de e-mail informados na proposta comercial e/ou cadastrados no </w:t>
      </w:r>
      <w:r w:rsidR="00B91A64" w:rsidRPr="002C7AAC">
        <w:rPr>
          <w:rStyle w:val="normaltextrun"/>
        </w:rPr>
        <w:t xml:space="preserve">SICAF </w:t>
      </w:r>
      <w:r w:rsidRPr="002C7AAC">
        <w:rPr>
          <w:rStyle w:val="normaltextrun"/>
        </w:rPr>
        <w:t>serão considerados de uso contínuo da empresa, não cabendo alegação de desconhecimento das comunicações a eles comprovadamente enviadas.</w:t>
      </w:r>
    </w:p>
    <w:p w14:paraId="73433555" w14:textId="2C828708" w:rsidR="00DA4584" w:rsidRPr="002C7AAC" w:rsidRDefault="00DA4584" w:rsidP="00DF03D9">
      <w:pPr>
        <w:pStyle w:val="Nvel02"/>
        <w:rPr>
          <w:iCs w:val="0"/>
        </w:rPr>
      </w:pPr>
      <w:r w:rsidRPr="002C7AAC">
        <w:rPr>
          <w:rStyle w:val="normaltextrun"/>
          <w:iCs w:val="0"/>
        </w:rPr>
        <w:t xml:space="preserve">Na aplicação </w:t>
      </w:r>
      <w:r w:rsidRPr="002C7AAC">
        <w:rPr>
          <w:iCs w:val="0"/>
        </w:rPr>
        <w:t>das</w:t>
      </w:r>
      <w:r w:rsidRPr="002C7AAC">
        <w:rPr>
          <w:rStyle w:val="normaltextrun"/>
          <w:iCs w:val="0"/>
        </w:rPr>
        <w:t xml:space="preserve"> sanções serão considerados:</w:t>
      </w:r>
    </w:p>
    <w:p w14:paraId="7461E401" w14:textId="26830CA8" w:rsidR="00DA4584" w:rsidRPr="002C7AAC" w:rsidRDefault="00DA4584" w:rsidP="003A58C2">
      <w:pPr>
        <w:pStyle w:val="Nivel3"/>
      </w:pPr>
      <w:r w:rsidRPr="002C7AAC">
        <w:rPr>
          <w:rStyle w:val="normaltextrun"/>
          <w:rFonts w:cs="Arial"/>
          <w:szCs w:val="20"/>
        </w:rPr>
        <w:t>a natureza e a gravidade da infração cometida;</w:t>
      </w:r>
    </w:p>
    <w:p w14:paraId="6A74EA61" w14:textId="0C895F34" w:rsidR="00DA4584" w:rsidRPr="002C7AAC" w:rsidRDefault="00DA4584" w:rsidP="003A58C2">
      <w:pPr>
        <w:pStyle w:val="Nivel3"/>
      </w:pPr>
      <w:r w:rsidRPr="002C7AAC">
        <w:rPr>
          <w:rStyle w:val="normaltextrun"/>
          <w:rFonts w:cs="Arial"/>
          <w:szCs w:val="20"/>
        </w:rPr>
        <w:t>as peculiaridades do caso concreto;</w:t>
      </w:r>
    </w:p>
    <w:p w14:paraId="22507A5C" w14:textId="0D15FD06" w:rsidR="00DA4584" w:rsidRPr="002C7AAC" w:rsidRDefault="00DA4584" w:rsidP="003A58C2">
      <w:pPr>
        <w:pStyle w:val="Nivel3"/>
      </w:pPr>
      <w:r w:rsidRPr="002C7AAC">
        <w:rPr>
          <w:rStyle w:val="normaltextrun"/>
          <w:rFonts w:cs="Arial"/>
          <w:szCs w:val="20"/>
        </w:rPr>
        <w:t>as circunstâncias agravantes ou atenuantes;</w:t>
      </w:r>
    </w:p>
    <w:p w14:paraId="0472DD36" w14:textId="116BC722" w:rsidR="00DA4584" w:rsidRPr="002C7AAC" w:rsidRDefault="00DA4584" w:rsidP="003A58C2">
      <w:pPr>
        <w:pStyle w:val="Nivel3"/>
      </w:pPr>
      <w:r w:rsidRPr="002C7AAC">
        <w:rPr>
          <w:rStyle w:val="normaltextrun"/>
          <w:rFonts w:cs="Arial"/>
          <w:szCs w:val="20"/>
        </w:rPr>
        <w:t xml:space="preserve">os danos que dela provierem para o </w:t>
      </w:r>
      <w:r w:rsidR="00A4111B" w:rsidRPr="002C7AAC">
        <w:rPr>
          <w:rStyle w:val="normaltextrun"/>
          <w:rFonts w:cs="Arial"/>
          <w:szCs w:val="20"/>
        </w:rPr>
        <w:t>Contratante</w:t>
      </w:r>
      <w:r w:rsidRPr="002C7AAC">
        <w:rPr>
          <w:rStyle w:val="normaltextrun"/>
          <w:rFonts w:cs="Arial"/>
          <w:szCs w:val="20"/>
        </w:rPr>
        <w:t>;</w:t>
      </w:r>
      <w:r w:rsidR="003A58C2" w:rsidRPr="002C7AAC">
        <w:rPr>
          <w:rStyle w:val="normaltextrun"/>
          <w:rFonts w:cs="Arial"/>
          <w:szCs w:val="20"/>
        </w:rPr>
        <w:t xml:space="preserve"> e</w:t>
      </w:r>
    </w:p>
    <w:p w14:paraId="459D2686" w14:textId="5427730A" w:rsidR="00DA4584" w:rsidRPr="002C7AAC" w:rsidRDefault="00DA4584" w:rsidP="003A58C2">
      <w:pPr>
        <w:pStyle w:val="Nivel3"/>
      </w:pPr>
      <w:r w:rsidRPr="002C7AAC">
        <w:rPr>
          <w:rStyle w:val="normaltextrun"/>
          <w:rFonts w:cs="Arial"/>
          <w:szCs w:val="20"/>
        </w:rPr>
        <w:t>a implantação ou o aperfeiçoamento de programa de integridade, conforme normas e orientações dos órgãos de controle.</w:t>
      </w:r>
    </w:p>
    <w:p w14:paraId="38DBCE94" w14:textId="7F61C4F7" w:rsidR="00DA4584" w:rsidRPr="002C7AAC" w:rsidRDefault="00DA4584" w:rsidP="00DF03D9">
      <w:pPr>
        <w:pStyle w:val="Nvel02"/>
        <w:rPr>
          <w:iCs w:val="0"/>
        </w:rPr>
      </w:pPr>
      <w:r w:rsidRPr="002C7AAC">
        <w:rPr>
          <w:rStyle w:val="normaltextrun"/>
          <w:iCs w:val="0"/>
        </w:rPr>
        <w:t xml:space="preserve">Os atos previstos como infrações administrativas na Lei nº 14.133, de 2021, ou em outras leis de licitações e contratos da </w:t>
      </w:r>
      <w:r w:rsidRPr="002C7AAC">
        <w:rPr>
          <w:iCs w:val="0"/>
        </w:rPr>
        <w:t>Administração</w:t>
      </w:r>
      <w:r w:rsidRPr="002C7AAC">
        <w:rPr>
          <w:rStyle w:val="normaltextrun"/>
          <w:iCs w:val="0"/>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2C7AAC" w:rsidRDefault="00DA4584" w:rsidP="00DF03D9">
      <w:pPr>
        <w:pStyle w:val="Nvel02"/>
        <w:rPr>
          <w:iCs w:val="0"/>
        </w:rPr>
      </w:pPr>
      <w:r w:rsidRPr="002C7AAC">
        <w:rPr>
          <w:rStyle w:val="normaltextrun"/>
          <w:iCs w:val="0"/>
        </w:rPr>
        <w:t xml:space="preserve">A personalidade jurídica do </w:t>
      </w:r>
      <w:r w:rsidR="00A4111B" w:rsidRPr="002C7AAC">
        <w:rPr>
          <w:rStyle w:val="normaltextrun"/>
          <w:iCs w:val="0"/>
        </w:rPr>
        <w:t>Contratado</w:t>
      </w:r>
      <w:r w:rsidRPr="002C7AAC">
        <w:rPr>
          <w:rStyle w:val="normaltextrun"/>
          <w:iCs w:val="0"/>
        </w:rPr>
        <w:t xml:space="preserve"> poderá ser desconsiderada sempre que utilizada com abuso do direito para facilitar, encobrir ou dissimular a prática dos atos ilícitos previstos </w:t>
      </w:r>
      <w:r w:rsidR="00F01258" w:rsidRPr="002C7AAC">
        <w:rPr>
          <w:iCs w:val="0"/>
        </w:rPr>
        <w:t>neste Termo de Referência</w:t>
      </w:r>
      <w:r w:rsidRPr="002C7AAC">
        <w:rPr>
          <w:rStyle w:val="normaltextrun"/>
          <w:iCs w:val="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2C7AAC">
        <w:rPr>
          <w:rStyle w:val="normaltextrun"/>
          <w:iCs w:val="0"/>
        </w:rPr>
        <w:t>Contratado</w:t>
      </w:r>
      <w:r w:rsidRPr="002C7AAC">
        <w:rPr>
          <w:rStyle w:val="normaltextrun"/>
          <w:iCs w:val="0"/>
        </w:rPr>
        <w:t>, observados, em todos os casos, o contraditório, a ampla defesa e a obrigatoriedade de análise jurídica prévia</w:t>
      </w:r>
      <w:r w:rsidR="003A58C2" w:rsidRPr="002C7AAC">
        <w:rPr>
          <w:rStyle w:val="normaltextrun"/>
          <w:iCs w:val="0"/>
        </w:rPr>
        <w:t>.</w:t>
      </w:r>
    </w:p>
    <w:p w14:paraId="450E71F3" w14:textId="520C5BB1" w:rsidR="00DA4584" w:rsidRPr="002C7AAC" w:rsidRDefault="00DA4584" w:rsidP="00DF03D9">
      <w:pPr>
        <w:pStyle w:val="Nvel02"/>
        <w:rPr>
          <w:rStyle w:val="normaltextrun"/>
          <w:iCs w:val="0"/>
        </w:rPr>
      </w:pPr>
      <w:r w:rsidRPr="002C7AAC">
        <w:rPr>
          <w:rStyle w:val="normaltextrun"/>
          <w:iCs w:val="0"/>
        </w:rPr>
        <w:t xml:space="preserve">O </w:t>
      </w:r>
      <w:r w:rsidR="00A4111B" w:rsidRPr="002C7AAC">
        <w:rPr>
          <w:rStyle w:val="normaltextrun"/>
          <w:iCs w:val="0"/>
        </w:rPr>
        <w:t>Contratante</w:t>
      </w:r>
      <w:r w:rsidRPr="002C7AAC">
        <w:rPr>
          <w:rStyle w:val="normaltextrun"/>
          <w:iCs w:val="0"/>
        </w:rPr>
        <w:t xml:space="preserve"> deverá, no prazo máximo de 15 (quinze) dias úteis, contado da data de aplicação da sanção, </w:t>
      </w:r>
      <w:r w:rsidRPr="002C7AAC">
        <w:rPr>
          <w:iCs w:val="0"/>
        </w:rPr>
        <w:t>informar</w:t>
      </w:r>
      <w:r w:rsidRPr="002C7AAC">
        <w:rPr>
          <w:rStyle w:val="normaltextrun"/>
          <w:iCs w:val="0"/>
        </w:rPr>
        <w:t xml:space="preserve"> e manter atualizados os dados relativos às sanções por ela aplicadas, para fins de publicidade no Cadastro Nacional de Empresas Inidôneas e Suspensas (</w:t>
      </w:r>
      <w:r w:rsidR="00A02A72" w:rsidRPr="002C7AAC">
        <w:rPr>
          <w:rStyle w:val="normaltextrun"/>
          <w:iCs w:val="0"/>
        </w:rPr>
        <w:t>CEIS</w:t>
      </w:r>
      <w:r w:rsidRPr="002C7AAC">
        <w:rPr>
          <w:rStyle w:val="normaltextrun"/>
          <w:iCs w:val="0"/>
        </w:rPr>
        <w:t>) e no Cadastro Nacional de Empresas Punidas (</w:t>
      </w:r>
      <w:r w:rsidR="00A02A72" w:rsidRPr="002C7AAC">
        <w:rPr>
          <w:rStyle w:val="normaltextrun"/>
          <w:iCs w:val="0"/>
        </w:rPr>
        <w:t>CNEP</w:t>
      </w:r>
      <w:r w:rsidRPr="002C7AAC">
        <w:rPr>
          <w:rStyle w:val="normaltextrun"/>
          <w:iCs w:val="0"/>
        </w:rPr>
        <w:t>), instituídos no âmbito do Poder Executivo Federal.</w:t>
      </w:r>
    </w:p>
    <w:p w14:paraId="4FB61518" w14:textId="77777777" w:rsidR="004A2566" w:rsidRPr="002C7AAC" w:rsidRDefault="004A2566" w:rsidP="00A96CE4">
      <w:pPr>
        <w:pStyle w:val="Nivel3"/>
      </w:pPr>
      <w:r w:rsidRPr="002C7AAC">
        <w:t>As penalidades serão obrigatoriamente registradas no SICAF.</w:t>
      </w:r>
    </w:p>
    <w:p w14:paraId="56365310" w14:textId="4898AD5D" w:rsidR="00DA4584" w:rsidRPr="002C7AAC" w:rsidRDefault="00DA4584" w:rsidP="00DF03D9">
      <w:pPr>
        <w:pStyle w:val="Nvel02"/>
        <w:rPr>
          <w:iCs w:val="0"/>
        </w:rPr>
      </w:pPr>
      <w:r w:rsidRPr="002C7AAC">
        <w:rPr>
          <w:rStyle w:val="normaltextrun"/>
          <w:iCs w:val="0"/>
        </w:rPr>
        <w:t xml:space="preserve">As sanções de impedimento de licitar e contratar e declaração de inidoneidade para licitar ou contratar são passíveis </w:t>
      </w:r>
      <w:r w:rsidRPr="002C7AAC">
        <w:rPr>
          <w:iCs w:val="0"/>
        </w:rPr>
        <w:t>de</w:t>
      </w:r>
      <w:r w:rsidRPr="002C7AAC">
        <w:rPr>
          <w:rStyle w:val="normaltextrun"/>
          <w:iCs w:val="0"/>
        </w:rPr>
        <w:t xml:space="preserve"> reabilitação na forma do art. 163 da Lei nº 14.133</w:t>
      </w:r>
      <w:r w:rsidR="003A58C2" w:rsidRPr="002C7AAC">
        <w:rPr>
          <w:rStyle w:val="normaltextrun"/>
          <w:iCs w:val="0"/>
        </w:rPr>
        <w:t>, de 20</w:t>
      </w:r>
      <w:r w:rsidRPr="002C7AAC">
        <w:rPr>
          <w:rStyle w:val="normaltextrun"/>
          <w:iCs w:val="0"/>
        </w:rPr>
        <w:t>21.</w:t>
      </w:r>
    </w:p>
    <w:p w14:paraId="65020506" w14:textId="2F1D834E" w:rsidR="007C6AF1" w:rsidRPr="002C7AAC" w:rsidRDefault="00DA4584" w:rsidP="00DF03D9">
      <w:pPr>
        <w:pStyle w:val="Nvel02"/>
        <w:rPr>
          <w:iCs w:val="0"/>
        </w:rPr>
      </w:pPr>
      <w:r w:rsidRPr="002C7AAC">
        <w:rPr>
          <w:iCs w:val="0"/>
        </w:rPr>
        <w:t>Os</w:t>
      </w:r>
      <w:r w:rsidRPr="002C7AAC">
        <w:rPr>
          <w:rStyle w:val="normaltextrun"/>
          <w:iCs w:val="0"/>
        </w:rPr>
        <w:t xml:space="preserve"> débitos do </w:t>
      </w:r>
      <w:r w:rsidR="00A4111B" w:rsidRPr="002C7AAC">
        <w:rPr>
          <w:rStyle w:val="normaltextrun"/>
          <w:iCs w:val="0"/>
        </w:rPr>
        <w:t>Contratado</w:t>
      </w:r>
      <w:r w:rsidRPr="002C7AAC">
        <w:rPr>
          <w:rStyle w:val="normaltextrun"/>
          <w:iCs w:val="0"/>
        </w:rPr>
        <w:t xml:space="preserve"> para com a Administração </w:t>
      </w:r>
      <w:r w:rsidR="00A4111B" w:rsidRPr="002C7AAC">
        <w:rPr>
          <w:rStyle w:val="normaltextrun"/>
          <w:iCs w:val="0"/>
        </w:rPr>
        <w:t>Contratante</w:t>
      </w:r>
      <w:r w:rsidRPr="002C7AAC">
        <w:rPr>
          <w:rStyle w:val="normaltextrun"/>
          <w:iCs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2C7AAC">
        <w:rPr>
          <w:rStyle w:val="normaltextrun"/>
          <w:iCs w:val="0"/>
        </w:rPr>
        <w:t>Contratado</w:t>
      </w:r>
      <w:r w:rsidRPr="002C7AAC">
        <w:rPr>
          <w:rStyle w:val="normaltextrun"/>
          <w:iCs w:val="0"/>
        </w:rPr>
        <w:t xml:space="preserve"> possua com o mesmo órgão ora </w:t>
      </w:r>
      <w:r w:rsidR="00A4111B" w:rsidRPr="002C7AAC">
        <w:rPr>
          <w:rStyle w:val="normaltextrun"/>
          <w:iCs w:val="0"/>
        </w:rPr>
        <w:t>Contratante</w:t>
      </w:r>
      <w:r w:rsidRPr="002C7AAC">
        <w:rPr>
          <w:rStyle w:val="normaltextrun"/>
          <w:iCs w:val="0"/>
        </w:rPr>
        <w:t>, na forma da Instrução Normativa SEGES/ME nº 26, de 13 de abril de 2022.</w:t>
      </w:r>
    </w:p>
    <w:p w14:paraId="610C3219" w14:textId="63EBB816" w:rsidR="00573B28" w:rsidRPr="002C7AAC" w:rsidRDefault="5DA070A6" w:rsidP="00EF618B">
      <w:pPr>
        <w:pStyle w:val="Nivel01"/>
        <w:rPr>
          <w:rFonts w:eastAsia="Calibri"/>
          <w:iCs w:val="0"/>
        </w:rPr>
      </w:pPr>
      <w:r w:rsidRPr="002C7AAC">
        <w:rPr>
          <w:iCs w:val="0"/>
        </w:rPr>
        <w:lastRenderedPageBreak/>
        <w:t>FORMA E CRITÉRIOS DE SELEÇÃO DO FORNECEDOR</w:t>
      </w:r>
      <w:r w:rsidR="4CF39C1E" w:rsidRPr="002C7AAC">
        <w:rPr>
          <w:iCs w:val="0"/>
        </w:rPr>
        <w:t xml:space="preserve"> E REGIME DE EXECUÇÃO</w:t>
      </w:r>
    </w:p>
    <w:p w14:paraId="2BEAE337" w14:textId="77777777" w:rsidR="00573B28" w:rsidRPr="002C7AAC" w:rsidRDefault="00573B28" w:rsidP="00E718C4">
      <w:pPr>
        <w:pStyle w:val="Nvel1-SemNumerao"/>
      </w:pPr>
      <w:bookmarkStart w:id="7" w:name="_Hlk171371350"/>
      <w:r w:rsidRPr="002C7AAC">
        <w:t>Forma de seleção e critério de julgamento da proposta</w:t>
      </w:r>
    </w:p>
    <w:bookmarkEnd w:id="7"/>
    <w:p w14:paraId="3BC406B2" w14:textId="492F3569" w:rsidR="003C6559" w:rsidRPr="002C7AAC" w:rsidRDefault="003C6559" w:rsidP="00DF03D9">
      <w:pPr>
        <w:pStyle w:val="Nvel2-Opcional"/>
        <w:rPr>
          <w:i w:val="0"/>
          <w:iCs w:val="0"/>
          <w:color w:val="auto"/>
        </w:rPr>
      </w:pPr>
      <w:r w:rsidRPr="002C7AAC">
        <w:rPr>
          <w:i w:val="0"/>
          <w:iCs w:val="0"/>
          <w:color w:val="auto"/>
        </w:rPr>
        <w:t xml:space="preserve">O fornecedor será selecionado por meio de contratação direta com fundamento no art. </w:t>
      </w:r>
      <w:r w:rsidRPr="002C7AAC">
        <w:rPr>
          <w:b/>
          <w:bCs/>
          <w:i w:val="0"/>
          <w:iCs w:val="0"/>
          <w:color w:val="auto"/>
        </w:rPr>
        <w:t>75</w:t>
      </w:r>
      <w:r w:rsidRPr="002C7AAC">
        <w:rPr>
          <w:i w:val="0"/>
          <w:iCs w:val="0"/>
          <w:color w:val="auto"/>
        </w:rPr>
        <w:t xml:space="preserve">, inciso </w:t>
      </w:r>
      <w:r w:rsidR="00716958" w:rsidRPr="002C7AAC">
        <w:rPr>
          <w:b/>
          <w:bCs/>
          <w:i w:val="0"/>
          <w:iCs w:val="0"/>
          <w:color w:val="auto"/>
        </w:rPr>
        <w:t>II</w:t>
      </w:r>
      <w:r w:rsidRPr="002C7AAC">
        <w:rPr>
          <w:i w:val="0"/>
          <w:iCs w:val="0"/>
          <w:color w:val="auto"/>
        </w:rPr>
        <w:t xml:space="preserve">, da Lei nº 14.133, de 1º de abril de 2021, com base no seguinte fundamento: </w:t>
      </w:r>
      <w:r w:rsidR="00716958" w:rsidRPr="002C7AAC">
        <w:rPr>
          <w:b/>
          <w:bCs/>
          <w:i w:val="0"/>
          <w:iCs w:val="0"/>
          <w:color w:val="auto"/>
        </w:rPr>
        <w:t>baixo valor.</w:t>
      </w:r>
    </w:p>
    <w:p w14:paraId="41426DF5" w14:textId="77777777" w:rsidR="00243342" w:rsidRPr="002C7AAC" w:rsidRDefault="00243342" w:rsidP="00E718C4">
      <w:pPr>
        <w:pStyle w:val="Nvel1-SemNumerao"/>
      </w:pPr>
      <w:r w:rsidRPr="002C7AAC">
        <w:t>Regime de Execução</w:t>
      </w:r>
    </w:p>
    <w:p w14:paraId="2C8130AA" w14:textId="50369DC7" w:rsidR="00243342" w:rsidRPr="002C7AAC" w:rsidRDefault="00243342" w:rsidP="00891096">
      <w:pPr>
        <w:pStyle w:val="Nvel2-Opcional"/>
        <w:rPr>
          <w:i w:val="0"/>
          <w:iCs w:val="0"/>
          <w:color w:val="auto"/>
        </w:rPr>
      </w:pPr>
      <w:r w:rsidRPr="002C7AAC">
        <w:rPr>
          <w:i w:val="0"/>
          <w:iCs w:val="0"/>
          <w:color w:val="auto"/>
        </w:rPr>
        <w:t xml:space="preserve">O regime de execução </w:t>
      </w:r>
      <w:r w:rsidR="00EE526A" w:rsidRPr="002C7AAC">
        <w:rPr>
          <w:i w:val="0"/>
          <w:iCs w:val="0"/>
          <w:color w:val="auto"/>
        </w:rPr>
        <w:t>do objeto</w:t>
      </w:r>
      <w:r w:rsidR="008C3E99" w:rsidRPr="002C7AAC">
        <w:rPr>
          <w:i w:val="0"/>
          <w:iCs w:val="0"/>
          <w:color w:val="auto"/>
        </w:rPr>
        <w:t xml:space="preserve"> </w:t>
      </w:r>
      <w:r w:rsidRPr="002C7AAC">
        <w:rPr>
          <w:i w:val="0"/>
          <w:iCs w:val="0"/>
          <w:color w:val="auto"/>
        </w:rPr>
        <w:t xml:space="preserve">será </w:t>
      </w:r>
      <w:r w:rsidR="00843F98" w:rsidRPr="002C7AAC">
        <w:rPr>
          <w:i w:val="0"/>
          <w:iCs w:val="0"/>
          <w:color w:val="auto"/>
        </w:rPr>
        <w:t>de empreitada por preço unitário.</w:t>
      </w:r>
    </w:p>
    <w:p w14:paraId="55B01B0C" w14:textId="186E79E8" w:rsidR="00573B28" w:rsidRPr="002C7AAC" w:rsidRDefault="244FED63" w:rsidP="00E718C4">
      <w:pPr>
        <w:pStyle w:val="Nvel1-SemNumerao"/>
      </w:pPr>
      <w:r w:rsidRPr="002C7AAC">
        <w:t>Exigências de habilitação</w:t>
      </w:r>
    </w:p>
    <w:p w14:paraId="600A719A" w14:textId="665A44BB" w:rsidR="00573B28" w:rsidRPr="002C7AAC" w:rsidRDefault="40C2371A" w:rsidP="00DF03D9">
      <w:pPr>
        <w:pStyle w:val="Nvel02"/>
        <w:rPr>
          <w:iCs w:val="0"/>
        </w:rPr>
      </w:pPr>
      <w:r w:rsidRPr="002C7AAC">
        <w:rPr>
          <w:iCs w:val="0"/>
        </w:rPr>
        <w:t xml:space="preserve">Para fins de habilitação, deverá </w:t>
      </w:r>
      <w:r w:rsidR="00976A6E" w:rsidRPr="002C7AAC">
        <w:rPr>
          <w:iCs w:val="0"/>
        </w:rPr>
        <w:t>o interessado</w:t>
      </w:r>
      <w:r w:rsidRPr="002C7AAC">
        <w:rPr>
          <w:iCs w:val="0"/>
        </w:rPr>
        <w:t xml:space="preserve"> comprovar os seguintes requisitos:</w:t>
      </w:r>
    </w:p>
    <w:p w14:paraId="26861B5B" w14:textId="77777777" w:rsidR="00573B28" w:rsidRPr="002C7AAC" w:rsidRDefault="00573B28" w:rsidP="00E718C4">
      <w:pPr>
        <w:pStyle w:val="Nvel1-SemNumerao"/>
      </w:pPr>
      <w:r w:rsidRPr="002C7AAC">
        <w:t>Habilitação jurídica</w:t>
      </w:r>
    </w:p>
    <w:p w14:paraId="01D44B27" w14:textId="5E23F82D" w:rsidR="00573B28" w:rsidRPr="002C7AAC" w:rsidRDefault="40C2371A" w:rsidP="00DF03D9">
      <w:pPr>
        <w:pStyle w:val="Nvel02"/>
        <w:rPr>
          <w:iCs w:val="0"/>
        </w:rPr>
      </w:pPr>
      <w:bookmarkStart w:id="8" w:name="_Ref115800561"/>
      <w:r w:rsidRPr="002C7AAC">
        <w:rPr>
          <w:iCs w:val="0"/>
        </w:rPr>
        <w:t>Pessoa física: cédula de identidade (RG) ou documento equivalente que, por força de lei, tenha validade para fins de identificação em todo o território nacional;</w:t>
      </w:r>
      <w:bookmarkEnd w:id="8"/>
    </w:p>
    <w:p w14:paraId="556FB7F0" w14:textId="5CB13D86" w:rsidR="00F53FA9" w:rsidRPr="002C7AAC" w:rsidRDefault="0E4362F6" w:rsidP="00DF03D9">
      <w:pPr>
        <w:pStyle w:val="Nvel02"/>
        <w:rPr>
          <w:iCs w:val="0"/>
        </w:rPr>
      </w:pPr>
      <w:r w:rsidRPr="002C7AAC">
        <w:rPr>
          <w:iCs w:val="0"/>
        </w:rPr>
        <w:t>Empresário individual: inscrição no Registro Público de Empresas Mercantis, a cargo da Junta Comercial da respectiva sede;</w:t>
      </w:r>
    </w:p>
    <w:p w14:paraId="37D0BA3E" w14:textId="3C3DF385" w:rsidR="2A594296" w:rsidRPr="002C7AAC" w:rsidRDefault="4DF0468D" w:rsidP="00DF03D9">
      <w:pPr>
        <w:pStyle w:val="Nvel02"/>
        <w:rPr>
          <w:iCs w:val="0"/>
        </w:rPr>
      </w:pPr>
      <w:r w:rsidRPr="002C7AAC">
        <w:rPr>
          <w:iCs w:val="0"/>
        </w:rPr>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2C7AAC" w:rsidRDefault="40C2371A" w:rsidP="00DF03D9">
      <w:pPr>
        <w:pStyle w:val="Nvel02"/>
        <w:rPr>
          <w:iCs w:val="0"/>
        </w:rPr>
      </w:pPr>
      <w:r w:rsidRPr="002C7AAC">
        <w:rPr>
          <w:iCs w:val="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2C7AAC" w:rsidRDefault="40C2371A" w:rsidP="00DF03D9">
      <w:pPr>
        <w:pStyle w:val="Nvel02"/>
        <w:rPr>
          <w:iCs w:val="0"/>
        </w:rPr>
      </w:pPr>
      <w:r w:rsidRPr="002C7AAC">
        <w:rPr>
          <w:iCs w:val="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2C7AAC" w:rsidRDefault="40C2371A" w:rsidP="00DF03D9">
      <w:pPr>
        <w:pStyle w:val="Nvel02"/>
        <w:rPr>
          <w:iCs w:val="0"/>
        </w:rPr>
      </w:pPr>
      <w:r w:rsidRPr="002C7AAC">
        <w:rPr>
          <w:iCs w:val="0"/>
        </w:rPr>
        <w:t>Sociedade simples: inscrição do ato constitutivo no Registro Civil de Pessoas Jurídicas do local de sua sede, acompanhada de documento comprobatório de seus administradores;</w:t>
      </w:r>
    </w:p>
    <w:p w14:paraId="234BBE64" w14:textId="187EED1F" w:rsidR="00573B28" w:rsidRPr="002C7AAC" w:rsidRDefault="56CDF2A9" w:rsidP="00DF03D9">
      <w:pPr>
        <w:pStyle w:val="Nvel02"/>
        <w:rPr>
          <w:iCs w:val="0"/>
        </w:rPr>
      </w:pPr>
      <w:r w:rsidRPr="002C7AAC">
        <w:rPr>
          <w:iCs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 w:name="_Int_ySfCXwr4"/>
      <w:r w:rsidRPr="002C7AAC">
        <w:rPr>
          <w:iCs w:val="0"/>
        </w:rPr>
        <w:t>Mercantis onde</w:t>
      </w:r>
      <w:bookmarkEnd w:id="9"/>
      <w:r w:rsidRPr="002C7AAC">
        <w:rPr>
          <w:iCs w:val="0"/>
        </w:rPr>
        <w:t xml:space="preserve"> opera, com averbação no Registro onde tem sede a matriz</w:t>
      </w:r>
      <w:r w:rsidR="674EACD8" w:rsidRPr="002C7AAC">
        <w:rPr>
          <w:iCs w:val="0"/>
        </w:rPr>
        <w:t>;</w:t>
      </w:r>
    </w:p>
    <w:p w14:paraId="2B5CF4E2" w14:textId="77777777" w:rsidR="005F0C69" w:rsidRPr="002C7AAC" w:rsidRDefault="005F0C69" w:rsidP="00DF03D9">
      <w:pPr>
        <w:pStyle w:val="Nvel02"/>
        <w:rPr>
          <w:iCs w:val="0"/>
        </w:rPr>
      </w:pPr>
      <w:r w:rsidRPr="002C7AAC">
        <w:rPr>
          <w:iCs w:val="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190EEC3" w14:textId="1323909B" w:rsidR="00493315" w:rsidRPr="002C7AAC" w:rsidRDefault="00493315" w:rsidP="00DF03D9">
      <w:pPr>
        <w:pStyle w:val="Nvel02"/>
        <w:rPr>
          <w:iCs w:val="0"/>
        </w:rPr>
      </w:pPr>
      <w:r w:rsidRPr="002C7AAC">
        <w:rPr>
          <w:iCs w:val="0"/>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34B45273" w14:textId="77777777" w:rsidR="00573B28" w:rsidRPr="002C7AAC" w:rsidRDefault="56CDF2A9" w:rsidP="00DF03D9">
      <w:pPr>
        <w:pStyle w:val="Nvel02"/>
        <w:rPr>
          <w:iCs w:val="0"/>
        </w:rPr>
      </w:pPr>
      <w:r w:rsidRPr="002C7AAC">
        <w:rPr>
          <w:iCs w:val="0"/>
        </w:rPr>
        <w:t>Os documentos apresentados deverão estar acompanhados de todas as alterações ou da consolidação respectiva.</w:t>
      </w:r>
    </w:p>
    <w:p w14:paraId="04CBC279" w14:textId="77777777" w:rsidR="00573B28" w:rsidRPr="002C7AAC" w:rsidRDefault="00573B28" w:rsidP="00E718C4">
      <w:pPr>
        <w:pStyle w:val="Nvel1-SemNumerao"/>
      </w:pPr>
      <w:r w:rsidRPr="002C7AAC">
        <w:t>Habilitação fiscal, social e trabalhista</w:t>
      </w:r>
    </w:p>
    <w:p w14:paraId="17F05461" w14:textId="3610DC54" w:rsidR="00573B28" w:rsidRPr="002C7AAC" w:rsidRDefault="56CDF2A9" w:rsidP="00DF03D9">
      <w:pPr>
        <w:pStyle w:val="Nvel02"/>
        <w:rPr>
          <w:iCs w:val="0"/>
        </w:rPr>
      </w:pPr>
      <w:r w:rsidRPr="002C7AAC">
        <w:rPr>
          <w:iCs w:val="0"/>
        </w:rPr>
        <w:t>Prova de inscrição no Cadastro Nacional de Pessoas Jurídicas;</w:t>
      </w:r>
    </w:p>
    <w:p w14:paraId="79E1DE75" w14:textId="0E8BD351" w:rsidR="00573B28" w:rsidRPr="002C7AAC" w:rsidRDefault="56CDF2A9" w:rsidP="00DF03D9">
      <w:pPr>
        <w:pStyle w:val="Nvel02"/>
        <w:rPr>
          <w:iCs w:val="0"/>
        </w:rPr>
      </w:pPr>
      <w:r w:rsidRPr="002C7AAC">
        <w:rPr>
          <w:iCs w:val="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2C7AAC" w:rsidRDefault="56CDF2A9" w:rsidP="00DF03D9">
      <w:pPr>
        <w:pStyle w:val="Nvel02"/>
        <w:rPr>
          <w:iCs w:val="0"/>
        </w:rPr>
      </w:pPr>
      <w:r w:rsidRPr="002C7AAC">
        <w:rPr>
          <w:iCs w:val="0"/>
        </w:rPr>
        <w:t>Prova de regularidade com o Fundo de Garantia do Tempo de Serviço (FGTS);</w:t>
      </w:r>
    </w:p>
    <w:p w14:paraId="12172E3B" w14:textId="3583445C" w:rsidR="00573B28" w:rsidRPr="002C7AAC" w:rsidRDefault="56CDF2A9" w:rsidP="00DF03D9">
      <w:pPr>
        <w:pStyle w:val="Nvel02"/>
        <w:rPr>
          <w:iCs w:val="0"/>
        </w:rPr>
      </w:pPr>
      <w:r w:rsidRPr="002C7AAC">
        <w:rPr>
          <w:iCs w:val="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2C7AAC" w:rsidRDefault="56CDF2A9" w:rsidP="00DF03D9">
      <w:pPr>
        <w:pStyle w:val="Nvel02"/>
        <w:rPr>
          <w:iCs w:val="0"/>
        </w:rPr>
      </w:pPr>
      <w:r w:rsidRPr="002C7AAC">
        <w:rPr>
          <w:iCs w:val="0"/>
        </w:rPr>
        <w:t xml:space="preserve">Prova de inscrição no cadastro de contribuintes </w:t>
      </w:r>
      <w:r w:rsidR="00F32577" w:rsidRPr="002C7AAC">
        <w:rPr>
          <w:iCs w:val="0"/>
        </w:rPr>
        <w:t>Distrital</w:t>
      </w:r>
      <w:r w:rsidR="00AE546F" w:rsidRPr="002C7AAC">
        <w:rPr>
          <w:iCs w:val="0"/>
        </w:rPr>
        <w:t xml:space="preserve"> ou </w:t>
      </w:r>
      <w:r w:rsidR="00BD16AD" w:rsidRPr="002C7AAC">
        <w:rPr>
          <w:iCs w:val="0"/>
        </w:rPr>
        <w:t>M</w:t>
      </w:r>
      <w:r w:rsidRPr="002C7AAC">
        <w:rPr>
          <w:iCs w:val="0"/>
        </w:rPr>
        <w:t>unicipal relativo ao domicílio ou sede do fornecedor, pertinente ao seu ramo de atividade e compatível com o objeto contratual;</w:t>
      </w:r>
    </w:p>
    <w:p w14:paraId="4640AC7B" w14:textId="61C7970E" w:rsidR="00573B28" w:rsidRPr="002C7AAC" w:rsidRDefault="56CDF2A9" w:rsidP="00DF03D9">
      <w:pPr>
        <w:pStyle w:val="Nvel02"/>
        <w:rPr>
          <w:iCs w:val="0"/>
        </w:rPr>
      </w:pPr>
      <w:r w:rsidRPr="002C7AAC">
        <w:rPr>
          <w:iCs w:val="0"/>
        </w:rPr>
        <w:t xml:space="preserve">Prova de regularidade com a Fazenda </w:t>
      </w:r>
      <w:r w:rsidR="00F32577" w:rsidRPr="002C7AAC">
        <w:rPr>
          <w:iCs w:val="0"/>
        </w:rPr>
        <w:t>Distrital</w:t>
      </w:r>
      <w:r w:rsidR="00AE546F" w:rsidRPr="002C7AAC">
        <w:rPr>
          <w:iCs w:val="0"/>
        </w:rPr>
        <w:t xml:space="preserve"> ou </w:t>
      </w:r>
      <w:r w:rsidR="00F32577" w:rsidRPr="002C7AAC">
        <w:rPr>
          <w:iCs w:val="0"/>
        </w:rPr>
        <w:t>Municipal</w:t>
      </w:r>
      <w:r w:rsidR="00F32577" w:rsidRPr="002C7AAC" w:rsidDel="00F32577">
        <w:rPr>
          <w:iCs w:val="0"/>
        </w:rPr>
        <w:t xml:space="preserve"> </w:t>
      </w:r>
      <w:r w:rsidRPr="002C7AAC">
        <w:rPr>
          <w:iCs w:val="0"/>
        </w:rPr>
        <w:t>do domicílio ou sede do fornecedor, relativa à atividade em cujo exercício contrata ou concorre;</w:t>
      </w:r>
    </w:p>
    <w:p w14:paraId="58555ECE" w14:textId="77C78012" w:rsidR="00573B28" w:rsidRPr="002C7AAC" w:rsidRDefault="56CDF2A9" w:rsidP="00DF03D9">
      <w:pPr>
        <w:pStyle w:val="Nvel02"/>
        <w:rPr>
          <w:iCs w:val="0"/>
        </w:rPr>
      </w:pPr>
      <w:r w:rsidRPr="002C7AAC">
        <w:rPr>
          <w:iCs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33C224E0" w:rsidR="5816885F" w:rsidRPr="002C7AAC" w:rsidRDefault="5440D6D7" w:rsidP="00DF03D9">
      <w:pPr>
        <w:pStyle w:val="Nvel02"/>
        <w:rPr>
          <w:iCs w:val="0"/>
        </w:rPr>
      </w:pPr>
      <w:bookmarkStart w:id="10" w:name="_Hlk121934117"/>
      <w:r w:rsidRPr="002C7AAC">
        <w:rPr>
          <w:iCs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0"/>
    </w:p>
    <w:p w14:paraId="32CEDBB2" w14:textId="77777777" w:rsidR="00573B28" w:rsidRPr="002C7AAC" w:rsidRDefault="058EBA54" w:rsidP="00E718C4">
      <w:pPr>
        <w:pStyle w:val="Nvel1-SemNumerao"/>
      </w:pPr>
      <w:r w:rsidRPr="002C7AAC">
        <w:t>Qualificação Econômico-Financeira</w:t>
      </w:r>
    </w:p>
    <w:p w14:paraId="698E11B5" w14:textId="11B0DD2C" w:rsidR="00012F8B" w:rsidRPr="002C7AAC" w:rsidRDefault="00716958" w:rsidP="00E718C4">
      <w:pPr>
        <w:pStyle w:val="Nvel02"/>
        <w:rPr>
          <w:iCs w:val="0"/>
        </w:rPr>
      </w:pPr>
      <w:r w:rsidRPr="002C7AAC">
        <w:rPr>
          <w:iCs w:val="0"/>
        </w:rPr>
        <w:t>Não haverá requisito Econômico-Financeiro.</w:t>
      </w:r>
    </w:p>
    <w:p w14:paraId="763B237E" w14:textId="31D593A6" w:rsidR="00573B28" w:rsidRPr="002C7AAC" w:rsidRDefault="1B86524E" w:rsidP="00E718C4">
      <w:pPr>
        <w:pStyle w:val="Nvel1-SemNumerao"/>
      </w:pPr>
      <w:r w:rsidRPr="002C7AAC">
        <w:t>Qualificação Técnic</w:t>
      </w:r>
      <w:r w:rsidR="002967D4" w:rsidRPr="002C7AAC">
        <w:t>a</w:t>
      </w:r>
    </w:p>
    <w:p w14:paraId="0BDB2EBF" w14:textId="394D3373" w:rsidR="00E9026B" w:rsidRPr="002C7AAC" w:rsidRDefault="00945ABF" w:rsidP="002C7AAC">
      <w:pPr>
        <w:pStyle w:val="Nvel2-Opcional"/>
        <w:rPr>
          <w:i w:val="0"/>
          <w:iCs w:val="0"/>
          <w:color w:val="auto"/>
        </w:rPr>
      </w:pPr>
      <w:r w:rsidRPr="002C7AAC">
        <w:rPr>
          <w:i w:val="0"/>
          <w:iCs w:val="0"/>
          <w:color w:val="auto"/>
        </w:rPr>
        <w:t>Objeto social compatível com o objeto licitado</w:t>
      </w:r>
      <w:r w:rsidR="00E9026B" w:rsidRPr="002C7AAC">
        <w:rPr>
          <w:i w:val="0"/>
          <w:iCs w:val="0"/>
          <w:color w:val="auto"/>
        </w:rPr>
        <w:t xml:space="preserve"> e comprovante de execução de serviço equivalente pelo prazo mínimo de três anos</w:t>
      </w:r>
      <w:r w:rsidR="008265D2" w:rsidRPr="002C7AAC">
        <w:rPr>
          <w:i w:val="0"/>
          <w:iCs w:val="0"/>
          <w:color w:val="auto"/>
        </w:rPr>
        <w:t>.</w:t>
      </w:r>
    </w:p>
    <w:p w14:paraId="06680BBF" w14:textId="77777777" w:rsidR="00436C42" w:rsidRPr="002C7AAC" w:rsidRDefault="00436C42" w:rsidP="00E718C4">
      <w:pPr>
        <w:pStyle w:val="Nvel1-SemNumerao"/>
      </w:pPr>
      <w:r w:rsidRPr="002C7AAC">
        <w:t>Disposições gerais sobre habilitação</w:t>
      </w:r>
    </w:p>
    <w:p w14:paraId="60975515" w14:textId="6A0F5C3F" w:rsidR="00436C42" w:rsidRPr="002C7AAC" w:rsidRDefault="00436C42" w:rsidP="00DF03D9">
      <w:pPr>
        <w:pStyle w:val="Nvel02"/>
        <w:rPr>
          <w:iCs w:val="0"/>
        </w:rPr>
      </w:pPr>
      <w:r w:rsidRPr="002C7AAC">
        <w:rPr>
          <w:iCs w:val="0"/>
        </w:rPr>
        <w:t>Quando permitida a participação</w:t>
      </w:r>
      <w:r w:rsidR="003B587E" w:rsidRPr="002C7AAC">
        <w:rPr>
          <w:iCs w:val="0"/>
        </w:rPr>
        <w:t xml:space="preserve"> na licitação/contratação</w:t>
      </w:r>
      <w:r w:rsidRPr="002C7AAC">
        <w:rPr>
          <w:iCs w:val="0"/>
        </w:rPr>
        <w:t xml:space="preserve"> de empresas estrangeiras que não funcionem no País, as exigências de habilitação serão atendidas mediante documentos equivalentes, inicialmente apresentados em tradução livre.</w:t>
      </w:r>
    </w:p>
    <w:p w14:paraId="1F783C5D" w14:textId="22452BD2" w:rsidR="00436C42" w:rsidRPr="002C7AAC" w:rsidRDefault="00436C42" w:rsidP="00DF03D9">
      <w:pPr>
        <w:pStyle w:val="Nvel02"/>
        <w:rPr>
          <w:iCs w:val="0"/>
        </w:rPr>
      </w:pPr>
      <w:r w:rsidRPr="002C7AAC">
        <w:rPr>
          <w:iCs w:val="0"/>
        </w:rPr>
        <w:t xml:space="preserve">Na hipótese de o </w:t>
      </w:r>
      <w:r w:rsidR="003B587E" w:rsidRPr="002C7AAC">
        <w:rPr>
          <w:iCs w:val="0"/>
        </w:rPr>
        <w:t>fornecedor</w:t>
      </w:r>
      <w:r w:rsidRPr="002C7AAC">
        <w:rPr>
          <w:iCs w:val="0"/>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2C7AAC">
        <w:rPr>
          <w:iCs w:val="0"/>
        </w:rPr>
        <w:t>consularizados</w:t>
      </w:r>
      <w:proofErr w:type="spellEnd"/>
      <w:r w:rsidRPr="002C7AAC">
        <w:rPr>
          <w:iCs w:val="0"/>
        </w:rPr>
        <w:t xml:space="preserve"> pelos respectivos consulados ou embaixadas.</w:t>
      </w:r>
    </w:p>
    <w:p w14:paraId="5B44AE2B" w14:textId="77777777" w:rsidR="00436C42" w:rsidRPr="002C7AAC" w:rsidRDefault="00436C42" w:rsidP="00DF03D9">
      <w:pPr>
        <w:pStyle w:val="Nvel02"/>
        <w:rPr>
          <w:iCs w:val="0"/>
        </w:rPr>
      </w:pPr>
      <w:r w:rsidRPr="002C7AAC">
        <w:rPr>
          <w:iCs w:val="0"/>
        </w:rPr>
        <w:t>Não serão aceitos documentos de habilitação com indicação de CNPJ/CPF diferentes, salvo aqueles legalmente permitidos.</w:t>
      </w:r>
    </w:p>
    <w:p w14:paraId="540EF5A2" w14:textId="77777777" w:rsidR="00436C42" w:rsidRPr="002C7AAC" w:rsidRDefault="00436C42" w:rsidP="00DF03D9">
      <w:pPr>
        <w:pStyle w:val="Nvel02"/>
        <w:rPr>
          <w:iCs w:val="0"/>
        </w:rPr>
      </w:pPr>
      <w:r w:rsidRPr="002C7AAC">
        <w:rPr>
          <w:iCs w:val="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Default="00436C42" w:rsidP="00DF03D9">
      <w:pPr>
        <w:pStyle w:val="Nvel02"/>
        <w:rPr>
          <w:iCs w:val="0"/>
        </w:rPr>
      </w:pPr>
      <w:r w:rsidRPr="002C7AAC">
        <w:rPr>
          <w:iCs w:val="0"/>
        </w:rPr>
        <w:t>Serão aceitos registros de CNPJ de fornecedor matriz e filial com diferenças de números de documentos pertinentes ao CND e ao CRF/FGTS, quando for comprovada a centralização do recolhimento dessas contribuições.</w:t>
      </w:r>
    </w:p>
    <w:p w14:paraId="7700D938" w14:textId="77777777" w:rsidR="002C7AAC" w:rsidRPr="002C7AAC" w:rsidRDefault="002C7AAC" w:rsidP="002C7AAC">
      <w:pPr>
        <w:pStyle w:val="Nvel02"/>
        <w:numPr>
          <w:ilvl w:val="0"/>
          <w:numId w:val="0"/>
        </w:numPr>
        <w:rPr>
          <w:iCs w:val="0"/>
        </w:rPr>
      </w:pPr>
    </w:p>
    <w:bookmarkEnd w:id="1"/>
    <w:p w14:paraId="29EC456D" w14:textId="77777777" w:rsidR="00573B28" w:rsidRPr="002C7AAC" w:rsidRDefault="5DA070A6" w:rsidP="00EF618B">
      <w:pPr>
        <w:pStyle w:val="Nivel01"/>
        <w:rPr>
          <w:iCs w:val="0"/>
        </w:rPr>
      </w:pPr>
      <w:r w:rsidRPr="002C7AAC">
        <w:rPr>
          <w:iCs w:val="0"/>
        </w:rPr>
        <w:lastRenderedPageBreak/>
        <w:t>ESTIMATIVAS DO VALOR DA CONTRATAÇÃO</w:t>
      </w:r>
    </w:p>
    <w:p w14:paraId="09F81C86" w14:textId="7487F3E5" w:rsidR="0001065A" w:rsidRPr="002C7AAC" w:rsidRDefault="5DA070A6" w:rsidP="00DF03D9">
      <w:pPr>
        <w:pStyle w:val="Nvel2-Opcional"/>
        <w:rPr>
          <w:b/>
          <w:bCs/>
          <w:i w:val="0"/>
          <w:iCs w:val="0"/>
          <w:color w:val="auto"/>
        </w:rPr>
      </w:pPr>
      <w:r w:rsidRPr="002C7AAC">
        <w:rPr>
          <w:i w:val="0"/>
          <w:iCs w:val="0"/>
          <w:color w:val="auto"/>
        </w:rPr>
        <w:t>O custo estimado total da contratação</w:t>
      </w:r>
      <w:r w:rsidR="00AD2DCD" w:rsidRPr="002C7AAC">
        <w:rPr>
          <w:i w:val="0"/>
          <w:iCs w:val="0"/>
          <w:color w:val="auto"/>
        </w:rPr>
        <w:t>, que é o máximo aceitável,</w:t>
      </w:r>
      <w:r w:rsidRPr="002C7AAC">
        <w:rPr>
          <w:i w:val="0"/>
          <w:iCs w:val="0"/>
          <w:color w:val="auto"/>
        </w:rPr>
        <w:t xml:space="preserve"> é de R$</w:t>
      </w:r>
      <w:r w:rsidR="00945ABF" w:rsidRPr="002C7AAC">
        <w:rPr>
          <w:i w:val="0"/>
          <w:iCs w:val="0"/>
          <w:color w:val="auto"/>
        </w:rPr>
        <w:t xml:space="preserve"> </w:t>
      </w:r>
      <w:r w:rsidR="00E9026B" w:rsidRPr="002C7AAC">
        <w:rPr>
          <w:i w:val="0"/>
          <w:iCs w:val="0"/>
          <w:color w:val="auto"/>
        </w:rPr>
        <w:t>18.600,00</w:t>
      </w:r>
      <w:r w:rsidRPr="002C7AAC">
        <w:rPr>
          <w:i w:val="0"/>
          <w:iCs w:val="0"/>
          <w:color w:val="auto"/>
        </w:rPr>
        <w:t xml:space="preserve">, conforme custos unitários apostos na </w:t>
      </w:r>
      <w:r w:rsidRPr="002C7AAC">
        <w:rPr>
          <w:b/>
          <w:bCs/>
          <w:i w:val="0"/>
          <w:iCs w:val="0"/>
          <w:color w:val="auto"/>
        </w:rPr>
        <w:t xml:space="preserve">tabela </w:t>
      </w:r>
      <w:r w:rsidR="001B4B92" w:rsidRPr="002C7AAC">
        <w:rPr>
          <w:b/>
          <w:bCs/>
          <w:i w:val="0"/>
          <w:iCs w:val="0"/>
          <w:color w:val="auto"/>
        </w:rPr>
        <w:t xml:space="preserve">contida no item </w:t>
      </w:r>
      <w:r w:rsidR="001B4B92" w:rsidRPr="002C7AAC">
        <w:rPr>
          <w:b/>
          <w:bCs/>
          <w:i w:val="0"/>
          <w:iCs w:val="0"/>
          <w:color w:val="auto"/>
        </w:rPr>
        <w:fldChar w:fldCharType="begin"/>
      </w:r>
      <w:r w:rsidR="001B4B92" w:rsidRPr="002C7AAC">
        <w:rPr>
          <w:b/>
          <w:bCs/>
          <w:i w:val="0"/>
          <w:iCs w:val="0"/>
          <w:color w:val="auto"/>
        </w:rPr>
        <w:instrText xml:space="preserve"> REF _Ref172095982 \r \h </w:instrText>
      </w:r>
      <w:r w:rsidR="00197292" w:rsidRPr="002C7AAC">
        <w:rPr>
          <w:b/>
          <w:bCs/>
          <w:i w:val="0"/>
          <w:iCs w:val="0"/>
          <w:color w:val="auto"/>
        </w:rPr>
        <w:instrText xml:space="preserve"> \* MERGEFORMAT </w:instrText>
      </w:r>
      <w:r w:rsidR="001B4B92" w:rsidRPr="002C7AAC">
        <w:rPr>
          <w:b/>
          <w:bCs/>
          <w:i w:val="0"/>
          <w:iCs w:val="0"/>
          <w:color w:val="auto"/>
        </w:rPr>
      </w:r>
      <w:r w:rsidR="001B4B92" w:rsidRPr="002C7AAC">
        <w:rPr>
          <w:b/>
          <w:bCs/>
          <w:i w:val="0"/>
          <w:iCs w:val="0"/>
          <w:color w:val="auto"/>
        </w:rPr>
        <w:fldChar w:fldCharType="separate"/>
      </w:r>
      <w:r w:rsidR="000E3C13" w:rsidRPr="002C7AAC">
        <w:rPr>
          <w:b/>
          <w:bCs/>
          <w:i w:val="0"/>
          <w:iCs w:val="0"/>
          <w:color w:val="auto"/>
        </w:rPr>
        <w:t>1.1</w:t>
      </w:r>
      <w:r w:rsidR="001B4B92" w:rsidRPr="002C7AAC">
        <w:rPr>
          <w:b/>
          <w:bCs/>
          <w:i w:val="0"/>
          <w:iCs w:val="0"/>
          <w:color w:val="auto"/>
        </w:rPr>
        <w:fldChar w:fldCharType="end"/>
      </w:r>
      <w:r w:rsidR="001B4B92" w:rsidRPr="002C7AAC">
        <w:rPr>
          <w:b/>
          <w:bCs/>
          <w:i w:val="0"/>
          <w:iCs w:val="0"/>
          <w:color w:val="auto"/>
        </w:rPr>
        <w:t xml:space="preserve"> </w:t>
      </w:r>
      <w:r w:rsidRPr="002C7AAC">
        <w:rPr>
          <w:b/>
          <w:bCs/>
          <w:i w:val="0"/>
          <w:iCs w:val="0"/>
          <w:color w:val="auto"/>
        </w:rPr>
        <w:t>acima</w:t>
      </w:r>
      <w:r w:rsidRPr="002C7AAC">
        <w:rPr>
          <w:i w:val="0"/>
          <w:iCs w:val="0"/>
          <w:color w:val="auto"/>
        </w:rPr>
        <w:t>.</w:t>
      </w:r>
    </w:p>
    <w:p w14:paraId="37309E25" w14:textId="77777777" w:rsidR="00573B28" w:rsidRPr="002C7AAC" w:rsidRDefault="5DA070A6" w:rsidP="00EF618B">
      <w:pPr>
        <w:pStyle w:val="Nivel01"/>
        <w:rPr>
          <w:iCs w:val="0"/>
        </w:rPr>
      </w:pPr>
      <w:r w:rsidRPr="002C7AAC">
        <w:rPr>
          <w:iCs w:val="0"/>
        </w:rPr>
        <w:t>ADEQUAÇÃO ORÇAMENTÁRIA</w:t>
      </w:r>
    </w:p>
    <w:p w14:paraId="5F2FAFC8" w14:textId="642D3C17" w:rsidR="00573B28" w:rsidRPr="002C7AAC" w:rsidRDefault="244FED63" w:rsidP="00EF618B">
      <w:pPr>
        <w:pStyle w:val="Nvel2-Opcional"/>
        <w:rPr>
          <w:i w:val="0"/>
          <w:iCs w:val="0"/>
          <w:color w:val="auto"/>
        </w:rPr>
      </w:pPr>
      <w:r w:rsidRPr="002C7AAC">
        <w:rPr>
          <w:i w:val="0"/>
          <w:iCs w:val="0"/>
          <w:color w:val="auto"/>
        </w:rPr>
        <w:t>As despesas decorrentes da presente contratação correrão à conta de recursos específicos consignados no Orçamento Geral da União.</w:t>
      </w:r>
    </w:p>
    <w:p w14:paraId="43776A4A" w14:textId="0904F09D" w:rsidR="00573B28" w:rsidRPr="002C7AAC" w:rsidRDefault="244FED63" w:rsidP="00EF618B">
      <w:pPr>
        <w:pStyle w:val="Nvel2-Opcional"/>
        <w:rPr>
          <w:i w:val="0"/>
          <w:iCs w:val="0"/>
          <w:color w:val="auto"/>
        </w:rPr>
      </w:pPr>
      <w:r w:rsidRPr="002C7AAC">
        <w:rPr>
          <w:i w:val="0"/>
          <w:iCs w:val="0"/>
          <w:color w:val="auto"/>
        </w:rPr>
        <w:t>A contratação será atendida pela seguinte dotação:</w:t>
      </w:r>
    </w:p>
    <w:p w14:paraId="0A97ABF0" w14:textId="77777777" w:rsidR="008B7841" w:rsidRPr="002C7AAC" w:rsidRDefault="008B7841" w:rsidP="008B7841">
      <w:pPr>
        <w:pStyle w:val="PargrafodaLista"/>
        <w:numPr>
          <w:ilvl w:val="0"/>
          <w:numId w:val="14"/>
        </w:numPr>
        <w:spacing w:before="120" w:after="120"/>
        <w:ind w:left="709" w:hanging="425"/>
        <w:jc w:val="both"/>
        <w:rPr>
          <w:rFonts w:ascii="Arial" w:eastAsia="Arial" w:hAnsi="Arial" w:cs="Arial"/>
          <w:sz w:val="20"/>
          <w:szCs w:val="20"/>
        </w:rPr>
      </w:pPr>
      <w:r w:rsidRPr="002C7AAC">
        <w:rPr>
          <w:rFonts w:ascii="Arial" w:eastAsia="Arial" w:hAnsi="Arial" w:cs="Arial"/>
          <w:sz w:val="20"/>
          <w:szCs w:val="20"/>
        </w:rPr>
        <w:t>Gestão/unidade: 170217</w:t>
      </w:r>
    </w:p>
    <w:p w14:paraId="77ABDB7E" w14:textId="77777777" w:rsidR="008B7841" w:rsidRPr="002C7AAC" w:rsidRDefault="008B7841" w:rsidP="008B7841">
      <w:pPr>
        <w:pStyle w:val="PargrafodaLista"/>
        <w:numPr>
          <w:ilvl w:val="0"/>
          <w:numId w:val="14"/>
        </w:numPr>
        <w:spacing w:before="120" w:after="120"/>
        <w:ind w:left="709" w:hanging="425"/>
        <w:jc w:val="both"/>
        <w:rPr>
          <w:rFonts w:ascii="Arial" w:eastAsia="Arial" w:hAnsi="Arial" w:cs="Arial"/>
          <w:sz w:val="20"/>
          <w:szCs w:val="20"/>
        </w:rPr>
      </w:pPr>
      <w:r w:rsidRPr="002C7AAC">
        <w:rPr>
          <w:rFonts w:ascii="Arial" w:eastAsia="Arial" w:hAnsi="Arial" w:cs="Arial"/>
          <w:sz w:val="20"/>
          <w:szCs w:val="20"/>
        </w:rPr>
        <w:t>Fonte de recursos: 1032000000</w:t>
      </w:r>
    </w:p>
    <w:p w14:paraId="171071A7" w14:textId="77777777" w:rsidR="008B7841" w:rsidRPr="002C7AAC" w:rsidRDefault="008B7841" w:rsidP="008B7841">
      <w:pPr>
        <w:pStyle w:val="PargrafodaLista"/>
        <w:numPr>
          <w:ilvl w:val="0"/>
          <w:numId w:val="14"/>
        </w:numPr>
        <w:spacing w:before="120" w:after="120"/>
        <w:ind w:left="709" w:hanging="425"/>
        <w:jc w:val="both"/>
        <w:rPr>
          <w:rFonts w:ascii="Arial" w:eastAsia="Arial" w:hAnsi="Arial" w:cs="Arial"/>
          <w:sz w:val="20"/>
          <w:szCs w:val="20"/>
        </w:rPr>
      </w:pPr>
      <w:r w:rsidRPr="002C7AAC">
        <w:rPr>
          <w:rFonts w:ascii="Arial" w:eastAsia="Arial" w:hAnsi="Arial" w:cs="Arial"/>
          <w:sz w:val="20"/>
          <w:szCs w:val="20"/>
        </w:rPr>
        <w:t>Programa de trabalho: 04122003220000001 – Administração da Unidade</w:t>
      </w:r>
    </w:p>
    <w:p w14:paraId="6CE4D753" w14:textId="209617AF" w:rsidR="008B7841" w:rsidRPr="002C7AAC" w:rsidRDefault="008B7841" w:rsidP="008B7841">
      <w:pPr>
        <w:pStyle w:val="PargrafodaLista"/>
        <w:numPr>
          <w:ilvl w:val="0"/>
          <w:numId w:val="14"/>
        </w:numPr>
        <w:spacing w:before="120" w:after="120"/>
        <w:ind w:left="709" w:hanging="425"/>
        <w:jc w:val="both"/>
        <w:rPr>
          <w:rFonts w:ascii="Arial" w:eastAsia="Arial" w:hAnsi="Arial" w:cs="Arial"/>
          <w:sz w:val="20"/>
          <w:szCs w:val="20"/>
        </w:rPr>
      </w:pPr>
      <w:r w:rsidRPr="002C7AAC">
        <w:rPr>
          <w:rFonts w:ascii="Arial" w:eastAsia="Arial" w:hAnsi="Arial" w:cs="Arial"/>
          <w:sz w:val="20"/>
          <w:szCs w:val="20"/>
        </w:rPr>
        <w:t xml:space="preserve">Elemento de despesa: </w:t>
      </w:r>
      <w:r w:rsidR="00123F44" w:rsidRPr="002C7AAC">
        <w:rPr>
          <w:rFonts w:ascii="Arial" w:eastAsia="Arial" w:hAnsi="Arial" w:cs="Arial"/>
          <w:sz w:val="20"/>
          <w:szCs w:val="20"/>
        </w:rPr>
        <w:t>339039</w:t>
      </w:r>
    </w:p>
    <w:p w14:paraId="3B337FED" w14:textId="04EF3F14" w:rsidR="00377529" w:rsidRPr="002C7AAC" w:rsidRDefault="008B7841" w:rsidP="008B7841">
      <w:pPr>
        <w:pStyle w:val="PargrafodaLista"/>
        <w:numPr>
          <w:ilvl w:val="0"/>
          <w:numId w:val="14"/>
        </w:numPr>
        <w:spacing w:before="120" w:after="120"/>
        <w:ind w:left="709" w:hanging="425"/>
        <w:jc w:val="both"/>
        <w:rPr>
          <w:rFonts w:eastAsia="MS Mincho"/>
        </w:rPr>
      </w:pPr>
      <w:r w:rsidRPr="002C7AAC">
        <w:rPr>
          <w:rFonts w:ascii="Arial" w:eastAsia="Arial" w:hAnsi="Arial" w:cs="Arial"/>
          <w:sz w:val="20"/>
          <w:szCs w:val="20"/>
        </w:rPr>
        <w:t xml:space="preserve">Plano interno: </w:t>
      </w:r>
      <w:r w:rsidR="00123F44" w:rsidRPr="002C7AAC">
        <w:rPr>
          <w:rFonts w:ascii="Arial" w:eastAsia="Arial" w:hAnsi="Arial" w:cs="Arial"/>
          <w:sz w:val="20"/>
          <w:szCs w:val="20"/>
        </w:rPr>
        <w:t>OUTRCUSTEIO</w:t>
      </w:r>
    </w:p>
    <w:p w14:paraId="791E2B88" w14:textId="77777777" w:rsidR="00573B28" w:rsidRPr="002C7AAC" w:rsidRDefault="244FED63" w:rsidP="00DF03D9">
      <w:pPr>
        <w:pStyle w:val="Nvel2-Opcional"/>
        <w:rPr>
          <w:i w:val="0"/>
          <w:iCs w:val="0"/>
          <w:color w:val="auto"/>
        </w:rPr>
      </w:pPr>
      <w:r w:rsidRPr="002C7AAC">
        <w:rPr>
          <w:i w:val="0"/>
          <w:iCs w:val="0"/>
          <w:color w:val="auto"/>
        </w:rPr>
        <w:t>A dotação relativa aos exercícios financeiros subsequentes será indicada após aprovação da Lei Orçamentária respectiva e liberação dos créditos correspondentes, mediante apostilamento.</w:t>
      </w:r>
    </w:p>
    <w:p w14:paraId="0BD82724" w14:textId="77777777" w:rsidR="00FC42E1" w:rsidRPr="002C7AAC" w:rsidRDefault="00FC42E1" w:rsidP="00EF618B">
      <w:pPr>
        <w:pStyle w:val="Nivel01"/>
        <w:rPr>
          <w:iCs w:val="0"/>
        </w:rPr>
      </w:pPr>
      <w:r w:rsidRPr="002C7AAC">
        <w:rPr>
          <w:iCs w:val="0"/>
        </w:rPr>
        <w:t>DISPOSIÇÕES FINAIS</w:t>
      </w:r>
    </w:p>
    <w:p w14:paraId="7E624CD7" w14:textId="68AED345" w:rsidR="00FC42E1" w:rsidRPr="002C7AAC" w:rsidRDefault="00FC42E1" w:rsidP="00DF03D9">
      <w:pPr>
        <w:pStyle w:val="Nvel02"/>
        <w:rPr>
          <w:iCs w:val="0"/>
        </w:rPr>
      </w:pPr>
      <w:r w:rsidRPr="002C7AAC">
        <w:rPr>
          <w:iCs w:val="0"/>
        </w:rPr>
        <w:t>As informações contidas neste Termo de Referência não são classificadas como sigilosas.</w:t>
      </w:r>
    </w:p>
    <w:p w14:paraId="5BD6AE72" w14:textId="77777777" w:rsidR="00012F8B" w:rsidRPr="002C7AAC" w:rsidRDefault="00012F8B" w:rsidP="00012F8B">
      <w:pPr>
        <w:pStyle w:val="Nvel02"/>
        <w:numPr>
          <w:ilvl w:val="0"/>
          <w:numId w:val="0"/>
        </w:numPr>
        <w:rPr>
          <w:iCs w:val="0"/>
        </w:rPr>
      </w:pPr>
    </w:p>
    <w:bookmarkEnd w:id="0"/>
    <w:p w14:paraId="19EF61EE" w14:textId="0617045A" w:rsidR="00546E6F" w:rsidRPr="002C7AAC" w:rsidRDefault="00546E6F" w:rsidP="00546E6F">
      <w:pPr>
        <w:jc w:val="center"/>
        <w:rPr>
          <w:sz w:val="20"/>
          <w:szCs w:val="20"/>
        </w:rPr>
      </w:pPr>
      <w:r w:rsidRPr="002C7AAC">
        <w:rPr>
          <w:rFonts w:ascii="Arial" w:hAnsi="Arial" w:cs="Arial"/>
          <w:sz w:val="20"/>
          <w:szCs w:val="20"/>
        </w:rPr>
        <w:t>(Assinado e datado digitalmente)</w:t>
      </w:r>
    </w:p>
    <w:p w14:paraId="0F8CA74E" w14:textId="77777777" w:rsidR="00546E6F" w:rsidRPr="002C7AAC" w:rsidRDefault="00546E6F" w:rsidP="00546E6F">
      <w:pPr>
        <w:tabs>
          <w:tab w:val="left" w:pos="2430"/>
          <w:tab w:val="center" w:pos="4715"/>
        </w:tabs>
        <w:jc w:val="center"/>
        <w:rPr>
          <w:caps/>
          <w:kern w:val="24"/>
          <w:sz w:val="20"/>
          <w:szCs w:val="20"/>
        </w:rPr>
      </w:pPr>
      <w:r w:rsidRPr="002C7AAC">
        <w:rPr>
          <w:rFonts w:ascii="Arial" w:hAnsi="Arial" w:cs="Arial"/>
          <w:b/>
          <w:bCs/>
          <w:caps/>
          <w:kern w:val="24"/>
          <w:sz w:val="20"/>
          <w:szCs w:val="20"/>
        </w:rPr>
        <w:t>GUSTAVO AMORIM ANTUNES</w:t>
      </w:r>
    </w:p>
    <w:p w14:paraId="21FB0586" w14:textId="77777777" w:rsidR="00546E6F" w:rsidRPr="002C7AAC" w:rsidRDefault="00546E6F" w:rsidP="00546E6F">
      <w:pPr>
        <w:jc w:val="center"/>
        <w:rPr>
          <w:rFonts w:ascii="Arial" w:hAnsi="Arial" w:cs="Arial"/>
          <w:sz w:val="20"/>
          <w:szCs w:val="20"/>
        </w:rPr>
      </w:pPr>
      <w:r w:rsidRPr="002C7AAC">
        <w:rPr>
          <w:rFonts w:ascii="Arial" w:hAnsi="Arial" w:cs="Arial"/>
          <w:sz w:val="20"/>
          <w:szCs w:val="20"/>
        </w:rPr>
        <w:t>Equipe de Planejamento</w:t>
      </w:r>
    </w:p>
    <w:p w14:paraId="360FA346" w14:textId="77777777" w:rsidR="00546E6F" w:rsidRPr="002C7AAC" w:rsidRDefault="00546E6F" w:rsidP="00546E6F">
      <w:pPr>
        <w:jc w:val="center"/>
        <w:rPr>
          <w:rFonts w:ascii="Arial" w:hAnsi="Arial" w:cs="Arial"/>
          <w:sz w:val="20"/>
          <w:szCs w:val="20"/>
        </w:rPr>
      </w:pPr>
      <w:r w:rsidRPr="002C7AAC">
        <w:rPr>
          <w:rFonts w:ascii="Arial" w:hAnsi="Arial" w:cs="Arial"/>
          <w:sz w:val="20"/>
          <w:szCs w:val="20"/>
        </w:rPr>
        <w:t>Portaria SRRF02 1268/2026</w:t>
      </w:r>
    </w:p>
    <w:p w14:paraId="1866FBAC" w14:textId="10F773BF" w:rsidR="00CB3828" w:rsidRPr="002C7AAC" w:rsidRDefault="00CB3828">
      <w:pPr>
        <w:rPr>
          <w:rFonts w:ascii="Arial" w:hAnsi="Arial" w:cs="Arial"/>
          <w:b/>
          <w:sz w:val="20"/>
          <w:szCs w:val="20"/>
        </w:rPr>
      </w:pPr>
    </w:p>
    <w:p w14:paraId="56276A4B" w14:textId="77777777" w:rsidR="00546E6F" w:rsidRPr="002C7AAC" w:rsidRDefault="00546E6F">
      <w:pPr>
        <w:rPr>
          <w:rFonts w:ascii="Arial" w:hAnsi="Arial" w:cs="Arial"/>
          <w:b/>
          <w:sz w:val="20"/>
          <w:szCs w:val="20"/>
        </w:rPr>
      </w:pPr>
      <w:r w:rsidRPr="002C7AAC">
        <w:rPr>
          <w:rFonts w:ascii="Arial" w:hAnsi="Arial" w:cs="Arial"/>
          <w:b/>
          <w:sz w:val="20"/>
          <w:szCs w:val="20"/>
        </w:rPr>
        <w:br w:type="page"/>
      </w:r>
    </w:p>
    <w:p w14:paraId="7707E06A" w14:textId="6C78176C" w:rsidR="00F62745" w:rsidRPr="002C7AAC" w:rsidRDefault="00F62745" w:rsidP="00CB3828">
      <w:pPr>
        <w:jc w:val="center"/>
        <w:outlineLvl w:val="0"/>
        <w:rPr>
          <w:rFonts w:ascii="Arial" w:hAnsi="Arial" w:cs="Arial"/>
          <w:b/>
          <w:sz w:val="20"/>
          <w:szCs w:val="20"/>
        </w:rPr>
      </w:pPr>
      <w:r w:rsidRPr="002C7AAC">
        <w:rPr>
          <w:rFonts w:ascii="Arial" w:hAnsi="Arial" w:cs="Arial"/>
          <w:b/>
          <w:sz w:val="20"/>
          <w:szCs w:val="20"/>
        </w:rPr>
        <w:lastRenderedPageBreak/>
        <w:t xml:space="preserve">ANEXO </w:t>
      </w:r>
      <w:r w:rsidR="00CB3828" w:rsidRPr="002C7AAC">
        <w:rPr>
          <w:rFonts w:ascii="Arial" w:hAnsi="Arial" w:cs="Arial"/>
          <w:b/>
          <w:sz w:val="20"/>
          <w:szCs w:val="20"/>
        </w:rPr>
        <w:t xml:space="preserve">– </w:t>
      </w:r>
      <w:r w:rsidRPr="002C7AAC">
        <w:rPr>
          <w:rFonts w:ascii="Arial" w:hAnsi="Arial" w:cs="Arial"/>
          <w:b/>
          <w:sz w:val="20"/>
          <w:szCs w:val="20"/>
        </w:rPr>
        <w:t>TERMO DE CIÊNCIA E CONCORDÂNCIA</w:t>
      </w:r>
    </w:p>
    <w:p w14:paraId="501A01E7" w14:textId="77777777" w:rsidR="00CB3828" w:rsidRPr="002C7AAC" w:rsidRDefault="00CB3828" w:rsidP="00824FC4">
      <w:pPr>
        <w:spacing w:before="120" w:after="120" w:line="276" w:lineRule="auto"/>
        <w:ind w:firstLine="1134"/>
        <w:jc w:val="both"/>
        <w:rPr>
          <w:rFonts w:ascii="Arial" w:hAnsi="Arial" w:cs="Arial"/>
          <w:sz w:val="20"/>
          <w:szCs w:val="20"/>
        </w:rPr>
      </w:pPr>
    </w:p>
    <w:p w14:paraId="2D7C0443" w14:textId="6630D08D" w:rsidR="00F62745" w:rsidRPr="002C7AAC" w:rsidRDefault="004D5D42" w:rsidP="00824FC4">
      <w:pPr>
        <w:spacing w:before="120" w:after="120" w:line="276" w:lineRule="auto"/>
        <w:ind w:firstLine="1134"/>
        <w:jc w:val="both"/>
        <w:rPr>
          <w:rFonts w:ascii="Arial" w:hAnsi="Arial" w:cs="Arial"/>
          <w:sz w:val="20"/>
          <w:szCs w:val="20"/>
        </w:rPr>
      </w:pPr>
      <w:r w:rsidRPr="002C7AAC">
        <w:rPr>
          <w:rFonts w:ascii="Arial" w:hAnsi="Arial" w:cs="Arial"/>
          <w:sz w:val="20"/>
          <w:szCs w:val="20"/>
        </w:rPr>
        <w:t xml:space="preserve">Por meio deste instrumento, </w:t>
      </w:r>
      <w:r w:rsidR="00F62745" w:rsidRPr="002C7AAC">
        <w:rPr>
          <w:rFonts w:ascii="Arial" w:hAnsi="Arial" w:cs="Arial"/>
          <w:sz w:val="20"/>
          <w:szCs w:val="20"/>
        </w:rPr>
        <w:t xml:space="preserve">..................... (identificar o </w:t>
      </w:r>
      <w:r w:rsidR="00A4111B" w:rsidRPr="002C7AAC">
        <w:rPr>
          <w:rFonts w:ascii="Arial" w:hAnsi="Arial" w:cs="Arial"/>
          <w:sz w:val="20"/>
          <w:szCs w:val="20"/>
        </w:rPr>
        <w:t>Contratado</w:t>
      </w:r>
      <w:r w:rsidR="00F62745" w:rsidRPr="002C7AAC">
        <w:rPr>
          <w:rFonts w:ascii="Arial" w:hAnsi="Arial" w:cs="Arial"/>
          <w:sz w:val="20"/>
          <w:szCs w:val="20"/>
        </w:rPr>
        <w:t xml:space="preserve">) </w:t>
      </w:r>
      <w:r w:rsidRPr="002C7AAC">
        <w:rPr>
          <w:rFonts w:ascii="Arial" w:hAnsi="Arial" w:cs="Arial"/>
          <w:sz w:val="20"/>
          <w:szCs w:val="20"/>
        </w:rPr>
        <w:t xml:space="preserve">declara que </w:t>
      </w:r>
      <w:r w:rsidR="00F62745" w:rsidRPr="002C7AAC">
        <w:rPr>
          <w:rFonts w:ascii="Arial" w:hAnsi="Arial" w:cs="Arial"/>
          <w:sz w:val="20"/>
          <w:szCs w:val="20"/>
        </w:rPr>
        <w:t>est</w:t>
      </w:r>
      <w:r w:rsidR="00294B3A" w:rsidRPr="002C7AAC">
        <w:rPr>
          <w:rFonts w:ascii="Arial" w:hAnsi="Arial" w:cs="Arial"/>
          <w:sz w:val="20"/>
          <w:szCs w:val="20"/>
        </w:rPr>
        <w:t>á</w:t>
      </w:r>
      <w:r w:rsidR="00F62745" w:rsidRPr="002C7AAC">
        <w:rPr>
          <w:rFonts w:ascii="Arial" w:hAnsi="Arial" w:cs="Arial"/>
          <w:sz w:val="20"/>
          <w:szCs w:val="20"/>
        </w:rPr>
        <w:t xml:space="preserve"> ciente e concord</w:t>
      </w:r>
      <w:r w:rsidR="00294B3A" w:rsidRPr="002C7AAC">
        <w:rPr>
          <w:rFonts w:ascii="Arial" w:hAnsi="Arial" w:cs="Arial"/>
          <w:sz w:val="20"/>
          <w:szCs w:val="20"/>
        </w:rPr>
        <w:t>a</w:t>
      </w:r>
      <w:r w:rsidR="00F62745" w:rsidRPr="002C7AAC">
        <w:rPr>
          <w:rFonts w:ascii="Arial" w:hAnsi="Arial" w:cs="Arial"/>
          <w:sz w:val="20"/>
          <w:szCs w:val="20"/>
        </w:rPr>
        <w:t xml:space="preserve"> com as disposições e obrigações previstas no </w:t>
      </w:r>
      <w:r w:rsidR="00294B3A" w:rsidRPr="002C7AAC">
        <w:rPr>
          <w:rFonts w:ascii="Arial" w:hAnsi="Arial" w:cs="Arial"/>
          <w:sz w:val="20"/>
          <w:szCs w:val="20"/>
        </w:rPr>
        <w:t>Aviso de Contratação Direta</w:t>
      </w:r>
      <w:r w:rsidR="00F62745" w:rsidRPr="002C7AAC">
        <w:rPr>
          <w:rFonts w:ascii="Arial" w:hAnsi="Arial" w:cs="Arial"/>
          <w:sz w:val="20"/>
          <w:szCs w:val="20"/>
        </w:rPr>
        <w:t xml:space="preserve">, no Termo de Referência e nos demais anexos a que se refere </w:t>
      </w:r>
      <w:r w:rsidR="00CB3828" w:rsidRPr="002C7AAC">
        <w:rPr>
          <w:rFonts w:ascii="Arial" w:hAnsi="Arial" w:cs="Arial"/>
          <w:sz w:val="20"/>
          <w:szCs w:val="20"/>
        </w:rPr>
        <w:t>a</w:t>
      </w:r>
      <w:r w:rsidR="00F62745" w:rsidRPr="002C7AAC">
        <w:rPr>
          <w:rFonts w:ascii="Arial" w:hAnsi="Arial" w:cs="Arial"/>
          <w:sz w:val="20"/>
          <w:szCs w:val="20"/>
        </w:rPr>
        <w:t xml:space="preserve"> </w:t>
      </w:r>
      <w:r w:rsidR="00294B3A" w:rsidRPr="002C7AAC">
        <w:rPr>
          <w:rFonts w:ascii="Arial" w:hAnsi="Arial" w:cs="Arial"/>
          <w:sz w:val="20"/>
          <w:szCs w:val="20"/>
        </w:rPr>
        <w:t>Dispensa</w:t>
      </w:r>
      <w:r w:rsidR="00DB489F" w:rsidRPr="002C7AAC">
        <w:rPr>
          <w:rFonts w:ascii="Arial" w:hAnsi="Arial" w:cs="Arial"/>
          <w:sz w:val="20"/>
          <w:szCs w:val="20"/>
        </w:rPr>
        <w:t xml:space="preserve"> </w:t>
      </w:r>
      <w:r w:rsidR="00294B3A" w:rsidRPr="002C7AAC">
        <w:rPr>
          <w:rFonts w:ascii="Arial" w:hAnsi="Arial" w:cs="Arial"/>
          <w:sz w:val="20"/>
          <w:szCs w:val="20"/>
        </w:rPr>
        <w:t>Eletrônica</w:t>
      </w:r>
      <w:r w:rsidR="00F62745" w:rsidRPr="002C7AAC">
        <w:rPr>
          <w:rFonts w:ascii="Arial" w:hAnsi="Arial" w:cs="Arial"/>
          <w:sz w:val="20"/>
          <w:szCs w:val="20"/>
        </w:rPr>
        <w:t xml:space="preserve"> nº.........../20</w:t>
      </w:r>
      <w:r w:rsidR="00CB3828" w:rsidRPr="002C7AAC">
        <w:rPr>
          <w:rFonts w:ascii="Arial" w:hAnsi="Arial" w:cs="Arial"/>
          <w:sz w:val="20"/>
          <w:szCs w:val="20"/>
        </w:rPr>
        <w:t>26</w:t>
      </w:r>
      <w:r w:rsidR="00F62745" w:rsidRPr="002C7AAC">
        <w:rPr>
          <w:rFonts w:ascii="Arial" w:hAnsi="Arial" w:cs="Arial"/>
          <w:sz w:val="20"/>
          <w:szCs w:val="20"/>
        </w:rPr>
        <w:t>, bem como que se responsabiliza, sob as penas da Lei, pela veracidade e legitimidade das informações e documentos apresentados durante o processo de contratação.</w:t>
      </w:r>
    </w:p>
    <w:p w14:paraId="770F2FD9" w14:textId="77777777" w:rsidR="00F62745" w:rsidRPr="002C7AAC" w:rsidRDefault="00F62745" w:rsidP="00824FC4">
      <w:pPr>
        <w:spacing w:before="360"/>
        <w:jc w:val="center"/>
        <w:rPr>
          <w:rFonts w:ascii="Arial" w:hAnsi="Arial" w:cs="Arial"/>
          <w:sz w:val="20"/>
          <w:szCs w:val="20"/>
        </w:rPr>
      </w:pPr>
      <w:r w:rsidRPr="002C7AAC">
        <w:rPr>
          <w:rFonts w:ascii="Arial" w:hAnsi="Arial" w:cs="Arial"/>
          <w:sz w:val="20"/>
          <w:szCs w:val="20"/>
        </w:rPr>
        <w:t>Local-UF, ........ de ................... de 20...</w:t>
      </w:r>
      <w:proofErr w:type="gramStart"/>
      <w:r w:rsidRPr="002C7AAC">
        <w:rPr>
          <w:rFonts w:ascii="Arial" w:hAnsi="Arial" w:cs="Arial"/>
          <w:sz w:val="20"/>
          <w:szCs w:val="20"/>
        </w:rPr>
        <w:t>. .</w:t>
      </w:r>
      <w:proofErr w:type="gramEnd"/>
    </w:p>
    <w:p w14:paraId="7BD0923B" w14:textId="2172438B" w:rsidR="00294B3A" w:rsidRPr="002C7AAC" w:rsidRDefault="00294B3A" w:rsidP="00824FC4">
      <w:pPr>
        <w:spacing w:before="480"/>
        <w:jc w:val="center"/>
        <w:rPr>
          <w:rFonts w:ascii="Arial" w:hAnsi="Arial" w:cs="Arial"/>
          <w:sz w:val="20"/>
          <w:szCs w:val="20"/>
        </w:rPr>
      </w:pPr>
      <w:r w:rsidRPr="002C7AAC">
        <w:rPr>
          <w:rFonts w:ascii="Arial" w:hAnsi="Arial" w:cs="Arial"/>
          <w:sz w:val="20"/>
          <w:szCs w:val="20"/>
        </w:rPr>
        <w:t>__________________________________________</w:t>
      </w:r>
    </w:p>
    <w:p w14:paraId="7EDA58AB" w14:textId="0895F47A" w:rsidR="00F62745" w:rsidRPr="002C7AAC" w:rsidRDefault="00F62745" w:rsidP="00F62745">
      <w:pPr>
        <w:jc w:val="center"/>
        <w:rPr>
          <w:rFonts w:ascii="Arial" w:hAnsi="Arial" w:cs="Arial"/>
          <w:sz w:val="20"/>
          <w:szCs w:val="20"/>
        </w:rPr>
      </w:pPr>
      <w:r w:rsidRPr="002C7AAC">
        <w:rPr>
          <w:rFonts w:ascii="Arial" w:hAnsi="Arial" w:cs="Arial"/>
          <w:sz w:val="20"/>
          <w:szCs w:val="20"/>
        </w:rPr>
        <w:t>(Nome e Cargo do Representante Legal)</w:t>
      </w:r>
    </w:p>
    <w:sectPr w:rsidR="00F62745" w:rsidRPr="002C7AAC" w:rsidSect="00272763">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7AE8" w14:textId="77777777" w:rsidR="00687772" w:rsidRDefault="00687772">
      <w:r>
        <w:separator/>
      </w:r>
    </w:p>
  </w:endnote>
  <w:endnote w:type="continuationSeparator" w:id="0">
    <w:p w14:paraId="1A619D91" w14:textId="77777777" w:rsidR="00687772" w:rsidRDefault="00687772">
      <w:r>
        <w:continuationSeparator/>
      </w:r>
    </w:p>
  </w:endnote>
  <w:endnote w:type="continuationNotice" w:id="1">
    <w:p w14:paraId="01FC50BA" w14:textId="77777777" w:rsidR="00687772" w:rsidRDefault="00687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F60D18" w:rsidRDefault="00816E45" w:rsidP="00816E45">
            <w:pPr>
              <w:pStyle w:val="Rodap"/>
              <w:rPr>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7E6308F2" w14:textId="6CE67A81" w:rsidR="008217C2" w:rsidRPr="002C7AAC" w:rsidRDefault="00816E45" w:rsidP="00225EC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A3218" w14:textId="77777777" w:rsidR="00687772" w:rsidRDefault="00687772">
      <w:r>
        <w:separator/>
      </w:r>
    </w:p>
  </w:footnote>
  <w:footnote w:type="continuationSeparator" w:id="0">
    <w:p w14:paraId="49042AD8" w14:textId="77777777" w:rsidR="00687772" w:rsidRDefault="00687772">
      <w:r>
        <w:continuationSeparator/>
      </w:r>
    </w:p>
  </w:footnote>
  <w:footnote w:type="continuationNotice" w:id="1">
    <w:p w14:paraId="7016E39B" w14:textId="77777777" w:rsidR="00687772" w:rsidRDefault="006877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F926C0C0"/>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rPr>
        <w:color w:val="auto"/>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8"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26"/>
  </w:num>
  <w:num w:numId="3" w16cid:durableId="826017408">
    <w:abstractNumId w:val="27"/>
  </w:num>
  <w:num w:numId="4" w16cid:durableId="645016189">
    <w:abstractNumId w:val="15"/>
  </w:num>
  <w:num w:numId="5" w16cid:durableId="183178772">
    <w:abstractNumId w:val="11"/>
  </w:num>
  <w:num w:numId="6" w16cid:durableId="2079555377">
    <w:abstractNumId w:val="20"/>
  </w:num>
  <w:num w:numId="7" w16cid:durableId="1507134838">
    <w:abstractNumId w:val="24"/>
  </w:num>
  <w:num w:numId="8" w16cid:durableId="151026866">
    <w:abstractNumId w:val="17"/>
  </w:num>
  <w:num w:numId="9" w16cid:durableId="479151140">
    <w:abstractNumId w:val="3"/>
  </w:num>
  <w:num w:numId="10" w16cid:durableId="2050102541">
    <w:abstractNumId w:val="3"/>
  </w:num>
  <w:num w:numId="11" w16cid:durableId="1168137664">
    <w:abstractNumId w:val="25"/>
  </w:num>
  <w:num w:numId="12" w16cid:durableId="1506824116">
    <w:abstractNumId w:val="19"/>
  </w:num>
  <w:num w:numId="13" w16cid:durableId="1681008036">
    <w:abstractNumId w:val="13"/>
  </w:num>
  <w:num w:numId="14" w16cid:durableId="1078015003">
    <w:abstractNumId w:val="4"/>
  </w:num>
  <w:num w:numId="15" w16cid:durableId="1764112028">
    <w:abstractNumId w:val="14"/>
  </w:num>
  <w:num w:numId="16" w16cid:durableId="670643683">
    <w:abstractNumId w:val="5"/>
  </w:num>
  <w:num w:numId="17" w16cid:durableId="977997405">
    <w:abstractNumId w:val="6"/>
  </w:num>
  <w:num w:numId="18" w16cid:durableId="1249999300">
    <w:abstractNumId w:val="16"/>
  </w:num>
  <w:num w:numId="19" w16cid:durableId="823468724">
    <w:abstractNumId w:val="9"/>
  </w:num>
  <w:num w:numId="20" w16cid:durableId="370349176">
    <w:abstractNumId w:val="23"/>
  </w:num>
  <w:num w:numId="21" w16cid:durableId="1765151963">
    <w:abstractNumId w:val="2"/>
  </w:num>
  <w:num w:numId="22" w16cid:durableId="1037660466">
    <w:abstractNumId w:val="8"/>
  </w:num>
  <w:num w:numId="23" w16cid:durableId="696006101">
    <w:abstractNumId w:val="22"/>
  </w:num>
  <w:num w:numId="24" w16cid:durableId="1878740566">
    <w:abstractNumId w:val="18"/>
  </w:num>
  <w:num w:numId="25" w16cid:durableId="1373963395">
    <w:abstractNumId w:val="21"/>
  </w:num>
  <w:num w:numId="26" w16cid:durableId="929890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9332337">
    <w:abstractNumId w:val="7"/>
  </w:num>
  <w:num w:numId="28" w16cid:durableId="1360163320">
    <w:abstractNumId w:val="10"/>
  </w:num>
  <w:num w:numId="29" w16cid:durableId="2025009871">
    <w:abstractNumId w:val="7"/>
    <w:lvlOverride w:ilvl="0"/>
    <w:lvlOverride w:ilvl="1">
      <w:startOverride w:val="2"/>
    </w:lvlOverride>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A11"/>
    <w:rsid w:val="00012F8B"/>
    <w:rsid w:val="00013040"/>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1B7"/>
    <w:rsid w:val="0005435B"/>
    <w:rsid w:val="00054D92"/>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CA1"/>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1C8F"/>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0C55"/>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1127"/>
    <w:rsid w:val="000C123B"/>
    <w:rsid w:val="000C19BD"/>
    <w:rsid w:val="000C1A8D"/>
    <w:rsid w:val="000C2047"/>
    <w:rsid w:val="000C20BD"/>
    <w:rsid w:val="000C21AD"/>
    <w:rsid w:val="000C2C16"/>
    <w:rsid w:val="000C2E00"/>
    <w:rsid w:val="000C32BF"/>
    <w:rsid w:val="000C3794"/>
    <w:rsid w:val="000C380A"/>
    <w:rsid w:val="000C3E5F"/>
    <w:rsid w:val="000C40ED"/>
    <w:rsid w:val="000C4324"/>
    <w:rsid w:val="000C5D14"/>
    <w:rsid w:val="000C6446"/>
    <w:rsid w:val="000C670A"/>
    <w:rsid w:val="000C7B49"/>
    <w:rsid w:val="000C7FA6"/>
    <w:rsid w:val="000C7FFC"/>
    <w:rsid w:val="000D017E"/>
    <w:rsid w:val="000D239E"/>
    <w:rsid w:val="000D273A"/>
    <w:rsid w:val="000D294B"/>
    <w:rsid w:val="000D2A6B"/>
    <w:rsid w:val="000D2AC3"/>
    <w:rsid w:val="000D3590"/>
    <w:rsid w:val="000D3B43"/>
    <w:rsid w:val="000D4159"/>
    <w:rsid w:val="000D4BAA"/>
    <w:rsid w:val="000D4D3E"/>
    <w:rsid w:val="000D5100"/>
    <w:rsid w:val="000D5774"/>
    <w:rsid w:val="000D5AF9"/>
    <w:rsid w:val="000D5CAD"/>
    <w:rsid w:val="000D5EBE"/>
    <w:rsid w:val="000D6597"/>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C13"/>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7C6"/>
    <w:rsid w:val="00122C50"/>
    <w:rsid w:val="00122CF4"/>
    <w:rsid w:val="00123540"/>
    <w:rsid w:val="00123693"/>
    <w:rsid w:val="00123F44"/>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D2A"/>
    <w:rsid w:val="00144E73"/>
    <w:rsid w:val="0014509B"/>
    <w:rsid w:val="00145F90"/>
    <w:rsid w:val="0014670B"/>
    <w:rsid w:val="001468D3"/>
    <w:rsid w:val="00146BDF"/>
    <w:rsid w:val="00150295"/>
    <w:rsid w:val="0015040D"/>
    <w:rsid w:val="001516EA"/>
    <w:rsid w:val="0015172D"/>
    <w:rsid w:val="00152D4F"/>
    <w:rsid w:val="0015308C"/>
    <w:rsid w:val="001532E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645"/>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19"/>
    <w:rsid w:val="00180641"/>
    <w:rsid w:val="00180B4C"/>
    <w:rsid w:val="0018179A"/>
    <w:rsid w:val="001817D2"/>
    <w:rsid w:val="00181E1F"/>
    <w:rsid w:val="00181F1C"/>
    <w:rsid w:val="0018218A"/>
    <w:rsid w:val="00182912"/>
    <w:rsid w:val="001835F9"/>
    <w:rsid w:val="00184086"/>
    <w:rsid w:val="001842A6"/>
    <w:rsid w:val="00184548"/>
    <w:rsid w:val="00184618"/>
    <w:rsid w:val="00184919"/>
    <w:rsid w:val="001849FC"/>
    <w:rsid w:val="00184E7C"/>
    <w:rsid w:val="00185B1E"/>
    <w:rsid w:val="00185E30"/>
    <w:rsid w:val="00185F3B"/>
    <w:rsid w:val="0018613B"/>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668"/>
    <w:rsid w:val="00196F55"/>
    <w:rsid w:val="00197070"/>
    <w:rsid w:val="00197292"/>
    <w:rsid w:val="0019742D"/>
    <w:rsid w:val="001979BA"/>
    <w:rsid w:val="001A009A"/>
    <w:rsid w:val="001A0186"/>
    <w:rsid w:val="001A0A05"/>
    <w:rsid w:val="001A112C"/>
    <w:rsid w:val="001A1138"/>
    <w:rsid w:val="001A1397"/>
    <w:rsid w:val="001A13FA"/>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FAE"/>
    <w:rsid w:val="001B3448"/>
    <w:rsid w:val="001B3617"/>
    <w:rsid w:val="001B3DA3"/>
    <w:rsid w:val="001B4143"/>
    <w:rsid w:val="001B4471"/>
    <w:rsid w:val="001B44DA"/>
    <w:rsid w:val="001B4796"/>
    <w:rsid w:val="001B4A0C"/>
    <w:rsid w:val="001B4B92"/>
    <w:rsid w:val="001B4D40"/>
    <w:rsid w:val="001B51F9"/>
    <w:rsid w:val="001B53DE"/>
    <w:rsid w:val="001B5A50"/>
    <w:rsid w:val="001B62B8"/>
    <w:rsid w:val="001B6423"/>
    <w:rsid w:val="001B6B57"/>
    <w:rsid w:val="001B7184"/>
    <w:rsid w:val="001B76A0"/>
    <w:rsid w:val="001B7FE6"/>
    <w:rsid w:val="001C0622"/>
    <w:rsid w:val="001C0F34"/>
    <w:rsid w:val="001C11C5"/>
    <w:rsid w:val="001C1FB9"/>
    <w:rsid w:val="001C2C97"/>
    <w:rsid w:val="001C2E71"/>
    <w:rsid w:val="001C2FA4"/>
    <w:rsid w:val="001C352B"/>
    <w:rsid w:val="001C3F32"/>
    <w:rsid w:val="001C41C8"/>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554"/>
    <w:rsid w:val="001D6EE5"/>
    <w:rsid w:val="001D7B52"/>
    <w:rsid w:val="001D7DBD"/>
    <w:rsid w:val="001E053E"/>
    <w:rsid w:val="001E093F"/>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8BE"/>
    <w:rsid w:val="001F39FA"/>
    <w:rsid w:val="001F4655"/>
    <w:rsid w:val="001F4C3C"/>
    <w:rsid w:val="001F4C62"/>
    <w:rsid w:val="001F5154"/>
    <w:rsid w:val="001F54F2"/>
    <w:rsid w:val="001F660F"/>
    <w:rsid w:val="001F66DD"/>
    <w:rsid w:val="001F6A1C"/>
    <w:rsid w:val="001F6AED"/>
    <w:rsid w:val="001F6C44"/>
    <w:rsid w:val="001F7203"/>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916"/>
    <w:rsid w:val="00214A26"/>
    <w:rsid w:val="00214B64"/>
    <w:rsid w:val="00215ECC"/>
    <w:rsid w:val="0021606B"/>
    <w:rsid w:val="002163DF"/>
    <w:rsid w:val="00216492"/>
    <w:rsid w:val="002165CA"/>
    <w:rsid w:val="0021698A"/>
    <w:rsid w:val="002169AA"/>
    <w:rsid w:val="00216AA5"/>
    <w:rsid w:val="00220307"/>
    <w:rsid w:val="00220365"/>
    <w:rsid w:val="00220D79"/>
    <w:rsid w:val="00220FFE"/>
    <w:rsid w:val="002217D6"/>
    <w:rsid w:val="00221BA5"/>
    <w:rsid w:val="00221CB8"/>
    <w:rsid w:val="002226F5"/>
    <w:rsid w:val="00222980"/>
    <w:rsid w:val="00223000"/>
    <w:rsid w:val="0022333F"/>
    <w:rsid w:val="00223621"/>
    <w:rsid w:val="002241A2"/>
    <w:rsid w:val="002249FB"/>
    <w:rsid w:val="00224BEB"/>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206"/>
    <w:rsid w:val="00253319"/>
    <w:rsid w:val="002538B4"/>
    <w:rsid w:val="002538E3"/>
    <w:rsid w:val="00253C18"/>
    <w:rsid w:val="00253EDB"/>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059"/>
    <w:rsid w:val="002650CE"/>
    <w:rsid w:val="0026552C"/>
    <w:rsid w:val="002656A2"/>
    <w:rsid w:val="00265AD0"/>
    <w:rsid w:val="00265AD1"/>
    <w:rsid w:val="00265B35"/>
    <w:rsid w:val="00265F07"/>
    <w:rsid w:val="00265FB6"/>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B0A"/>
    <w:rsid w:val="002743CC"/>
    <w:rsid w:val="002744AA"/>
    <w:rsid w:val="002748FE"/>
    <w:rsid w:val="00274FAF"/>
    <w:rsid w:val="0027533B"/>
    <w:rsid w:val="0027617B"/>
    <w:rsid w:val="002762DA"/>
    <w:rsid w:val="00276ECC"/>
    <w:rsid w:val="00277FA1"/>
    <w:rsid w:val="0028032D"/>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E88"/>
    <w:rsid w:val="002B2EE9"/>
    <w:rsid w:val="002B34DB"/>
    <w:rsid w:val="002B39B4"/>
    <w:rsid w:val="002B3ACD"/>
    <w:rsid w:val="002B3E15"/>
    <w:rsid w:val="002B3F95"/>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363"/>
    <w:rsid w:val="002C661C"/>
    <w:rsid w:val="002C6793"/>
    <w:rsid w:val="002C6799"/>
    <w:rsid w:val="002C72B3"/>
    <w:rsid w:val="002C7627"/>
    <w:rsid w:val="002C78B4"/>
    <w:rsid w:val="002C7AAC"/>
    <w:rsid w:val="002C7B23"/>
    <w:rsid w:val="002D04FB"/>
    <w:rsid w:val="002D07BF"/>
    <w:rsid w:val="002D14AB"/>
    <w:rsid w:val="002D1B50"/>
    <w:rsid w:val="002D21D8"/>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308B"/>
    <w:rsid w:val="002F312E"/>
    <w:rsid w:val="002F3699"/>
    <w:rsid w:val="002F3A33"/>
    <w:rsid w:val="002F3B04"/>
    <w:rsid w:val="002F4748"/>
    <w:rsid w:val="002F4811"/>
    <w:rsid w:val="002F48A7"/>
    <w:rsid w:val="002F4CB3"/>
    <w:rsid w:val="002F6672"/>
    <w:rsid w:val="002F6A2D"/>
    <w:rsid w:val="002F6A58"/>
    <w:rsid w:val="002F70BE"/>
    <w:rsid w:val="002F717F"/>
    <w:rsid w:val="002F784D"/>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82C"/>
    <w:rsid w:val="00305F81"/>
    <w:rsid w:val="00307DBE"/>
    <w:rsid w:val="003105D9"/>
    <w:rsid w:val="003109E1"/>
    <w:rsid w:val="00310B4A"/>
    <w:rsid w:val="00311D0A"/>
    <w:rsid w:val="00313147"/>
    <w:rsid w:val="00313399"/>
    <w:rsid w:val="003134A4"/>
    <w:rsid w:val="0031358C"/>
    <w:rsid w:val="00313B45"/>
    <w:rsid w:val="00313D78"/>
    <w:rsid w:val="00313E32"/>
    <w:rsid w:val="00313E34"/>
    <w:rsid w:val="003141E8"/>
    <w:rsid w:val="00314264"/>
    <w:rsid w:val="00314319"/>
    <w:rsid w:val="00314B45"/>
    <w:rsid w:val="00314CA9"/>
    <w:rsid w:val="003156BC"/>
    <w:rsid w:val="00315A92"/>
    <w:rsid w:val="00315CA8"/>
    <w:rsid w:val="003161AA"/>
    <w:rsid w:val="00316458"/>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EDF"/>
    <w:rsid w:val="0035658A"/>
    <w:rsid w:val="00357854"/>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AB4"/>
    <w:rsid w:val="00373F2A"/>
    <w:rsid w:val="00374A75"/>
    <w:rsid w:val="00374B6B"/>
    <w:rsid w:val="00374D92"/>
    <w:rsid w:val="00374DCD"/>
    <w:rsid w:val="00374F6C"/>
    <w:rsid w:val="003751AD"/>
    <w:rsid w:val="00376236"/>
    <w:rsid w:val="00376A5A"/>
    <w:rsid w:val="00376A71"/>
    <w:rsid w:val="00376E4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C15"/>
    <w:rsid w:val="003D6D9F"/>
    <w:rsid w:val="003D717C"/>
    <w:rsid w:val="003D729D"/>
    <w:rsid w:val="003D738C"/>
    <w:rsid w:val="003D7493"/>
    <w:rsid w:val="003D7A67"/>
    <w:rsid w:val="003D7B4B"/>
    <w:rsid w:val="003D7BC9"/>
    <w:rsid w:val="003E036D"/>
    <w:rsid w:val="003E0F62"/>
    <w:rsid w:val="003E1085"/>
    <w:rsid w:val="003E1251"/>
    <w:rsid w:val="003E12A6"/>
    <w:rsid w:val="003E1F90"/>
    <w:rsid w:val="003E26F1"/>
    <w:rsid w:val="003E3374"/>
    <w:rsid w:val="003E3C2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6FFF"/>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782"/>
    <w:rsid w:val="00413DFC"/>
    <w:rsid w:val="0041402E"/>
    <w:rsid w:val="0041458F"/>
    <w:rsid w:val="00414DDA"/>
    <w:rsid w:val="00414DF1"/>
    <w:rsid w:val="00414E9B"/>
    <w:rsid w:val="0041506F"/>
    <w:rsid w:val="00415512"/>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6862"/>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39C"/>
    <w:rsid w:val="00434500"/>
    <w:rsid w:val="00434AB7"/>
    <w:rsid w:val="00434FB0"/>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3CE"/>
    <w:rsid w:val="0046744C"/>
    <w:rsid w:val="00467518"/>
    <w:rsid w:val="0046751C"/>
    <w:rsid w:val="004701CD"/>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AA9"/>
    <w:rsid w:val="004830F4"/>
    <w:rsid w:val="0048344E"/>
    <w:rsid w:val="004834FC"/>
    <w:rsid w:val="0048396A"/>
    <w:rsid w:val="00483B15"/>
    <w:rsid w:val="00483FB9"/>
    <w:rsid w:val="004845C8"/>
    <w:rsid w:val="00484732"/>
    <w:rsid w:val="004849BE"/>
    <w:rsid w:val="00484CF0"/>
    <w:rsid w:val="004866B0"/>
    <w:rsid w:val="00486C44"/>
    <w:rsid w:val="004873D6"/>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379"/>
    <w:rsid w:val="004B19B5"/>
    <w:rsid w:val="004B1A34"/>
    <w:rsid w:val="004B1D7D"/>
    <w:rsid w:val="004B2677"/>
    <w:rsid w:val="004B3088"/>
    <w:rsid w:val="004B32A8"/>
    <w:rsid w:val="004B32F7"/>
    <w:rsid w:val="004B3650"/>
    <w:rsid w:val="004B37BA"/>
    <w:rsid w:val="004B3A83"/>
    <w:rsid w:val="004B460A"/>
    <w:rsid w:val="004B478E"/>
    <w:rsid w:val="004B4F03"/>
    <w:rsid w:val="004B68C4"/>
    <w:rsid w:val="004B6B1E"/>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968"/>
    <w:rsid w:val="004D6C85"/>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B84"/>
    <w:rsid w:val="00515BBC"/>
    <w:rsid w:val="005164CD"/>
    <w:rsid w:val="00516728"/>
    <w:rsid w:val="0051674B"/>
    <w:rsid w:val="00516B66"/>
    <w:rsid w:val="00516B96"/>
    <w:rsid w:val="00516EEE"/>
    <w:rsid w:val="00516F69"/>
    <w:rsid w:val="00516FFE"/>
    <w:rsid w:val="005175CE"/>
    <w:rsid w:val="00517A4F"/>
    <w:rsid w:val="00517CBD"/>
    <w:rsid w:val="00517D94"/>
    <w:rsid w:val="005201AC"/>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B33"/>
    <w:rsid w:val="00534D20"/>
    <w:rsid w:val="005356C1"/>
    <w:rsid w:val="0053570E"/>
    <w:rsid w:val="00535A68"/>
    <w:rsid w:val="00536923"/>
    <w:rsid w:val="00537A7D"/>
    <w:rsid w:val="00537BE7"/>
    <w:rsid w:val="0054016D"/>
    <w:rsid w:val="005402E7"/>
    <w:rsid w:val="00540696"/>
    <w:rsid w:val="0054077F"/>
    <w:rsid w:val="00540A4E"/>
    <w:rsid w:val="00541DB9"/>
    <w:rsid w:val="00541F11"/>
    <w:rsid w:val="005425C9"/>
    <w:rsid w:val="00542891"/>
    <w:rsid w:val="00542A36"/>
    <w:rsid w:val="00542CFA"/>
    <w:rsid w:val="005434D7"/>
    <w:rsid w:val="0054384E"/>
    <w:rsid w:val="00544C09"/>
    <w:rsid w:val="00545B8E"/>
    <w:rsid w:val="00546260"/>
    <w:rsid w:val="0054646D"/>
    <w:rsid w:val="00546E6F"/>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4A9E"/>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4928"/>
    <w:rsid w:val="005D5254"/>
    <w:rsid w:val="005D540F"/>
    <w:rsid w:val="005D58AE"/>
    <w:rsid w:val="005D5B63"/>
    <w:rsid w:val="005D6078"/>
    <w:rsid w:val="005D6447"/>
    <w:rsid w:val="005D65A0"/>
    <w:rsid w:val="005D71B0"/>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7A0"/>
    <w:rsid w:val="005E383F"/>
    <w:rsid w:val="005E4625"/>
    <w:rsid w:val="005E4752"/>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87E"/>
    <w:rsid w:val="00613896"/>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847"/>
    <w:rsid w:val="00656A30"/>
    <w:rsid w:val="006572C6"/>
    <w:rsid w:val="00657E82"/>
    <w:rsid w:val="006606F2"/>
    <w:rsid w:val="00660F84"/>
    <w:rsid w:val="00660F89"/>
    <w:rsid w:val="0066135B"/>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E79"/>
    <w:rsid w:val="00683F27"/>
    <w:rsid w:val="0068482D"/>
    <w:rsid w:val="00684CA4"/>
    <w:rsid w:val="00684E72"/>
    <w:rsid w:val="00685909"/>
    <w:rsid w:val="0068599B"/>
    <w:rsid w:val="00686692"/>
    <w:rsid w:val="006869EC"/>
    <w:rsid w:val="006876DE"/>
    <w:rsid w:val="00687772"/>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326"/>
    <w:rsid w:val="006B4CA3"/>
    <w:rsid w:val="006B51B2"/>
    <w:rsid w:val="006B5B2C"/>
    <w:rsid w:val="006B62A5"/>
    <w:rsid w:val="006B67DE"/>
    <w:rsid w:val="006B6F05"/>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5F1E"/>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958"/>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9BF"/>
    <w:rsid w:val="007251CD"/>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F18"/>
    <w:rsid w:val="00745B3F"/>
    <w:rsid w:val="00746073"/>
    <w:rsid w:val="00746126"/>
    <w:rsid w:val="0074706C"/>
    <w:rsid w:val="00747316"/>
    <w:rsid w:val="00747367"/>
    <w:rsid w:val="00747434"/>
    <w:rsid w:val="0074783D"/>
    <w:rsid w:val="00747886"/>
    <w:rsid w:val="00747CCD"/>
    <w:rsid w:val="00747D2C"/>
    <w:rsid w:val="0075025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676"/>
    <w:rsid w:val="007938EF"/>
    <w:rsid w:val="0079430D"/>
    <w:rsid w:val="007947FD"/>
    <w:rsid w:val="00794A5E"/>
    <w:rsid w:val="00794B4C"/>
    <w:rsid w:val="007953B9"/>
    <w:rsid w:val="00795A49"/>
    <w:rsid w:val="00795D61"/>
    <w:rsid w:val="00796620"/>
    <w:rsid w:val="0079697B"/>
    <w:rsid w:val="00796B6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331E"/>
    <w:rsid w:val="007A3B34"/>
    <w:rsid w:val="007A3BD0"/>
    <w:rsid w:val="007A4313"/>
    <w:rsid w:val="007A455D"/>
    <w:rsid w:val="007A45F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305E"/>
    <w:rsid w:val="007B3291"/>
    <w:rsid w:val="007B3771"/>
    <w:rsid w:val="007B3789"/>
    <w:rsid w:val="007B392D"/>
    <w:rsid w:val="007B3E1D"/>
    <w:rsid w:val="007B520E"/>
    <w:rsid w:val="007B5385"/>
    <w:rsid w:val="007B547C"/>
    <w:rsid w:val="007B5569"/>
    <w:rsid w:val="007B63C3"/>
    <w:rsid w:val="007B63FB"/>
    <w:rsid w:val="007B65E3"/>
    <w:rsid w:val="007B668E"/>
    <w:rsid w:val="007B69CB"/>
    <w:rsid w:val="007B70C3"/>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6758"/>
    <w:rsid w:val="0080756C"/>
    <w:rsid w:val="00807FAE"/>
    <w:rsid w:val="00810200"/>
    <w:rsid w:val="00810322"/>
    <w:rsid w:val="00810325"/>
    <w:rsid w:val="00811243"/>
    <w:rsid w:val="00811AF4"/>
    <w:rsid w:val="00811B35"/>
    <w:rsid w:val="00811E3F"/>
    <w:rsid w:val="0081220D"/>
    <w:rsid w:val="00812758"/>
    <w:rsid w:val="008131BE"/>
    <w:rsid w:val="00813520"/>
    <w:rsid w:val="00813F88"/>
    <w:rsid w:val="008143D6"/>
    <w:rsid w:val="00814B36"/>
    <w:rsid w:val="0081517D"/>
    <w:rsid w:val="008152DB"/>
    <w:rsid w:val="00815792"/>
    <w:rsid w:val="00815C9B"/>
    <w:rsid w:val="00815F59"/>
    <w:rsid w:val="008168D8"/>
    <w:rsid w:val="00816D49"/>
    <w:rsid w:val="00816E45"/>
    <w:rsid w:val="00817D3A"/>
    <w:rsid w:val="008203A8"/>
    <w:rsid w:val="00820FBA"/>
    <w:rsid w:val="008217C2"/>
    <w:rsid w:val="00821833"/>
    <w:rsid w:val="00822C89"/>
    <w:rsid w:val="00823696"/>
    <w:rsid w:val="008241C6"/>
    <w:rsid w:val="008243C9"/>
    <w:rsid w:val="00824831"/>
    <w:rsid w:val="00824FC4"/>
    <w:rsid w:val="008251AB"/>
    <w:rsid w:val="008255A4"/>
    <w:rsid w:val="008257ED"/>
    <w:rsid w:val="00825882"/>
    <w:rsid w:val="00825ABA"/>
    <w:rsid w:val="008265D2"/>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F1F"/>
    <w:rsid w:val="008555F3"/>
    <w:rsid w:val="008557D3"/>
    <w:rsid w:val="00855F5F"/>
    <w:rsid w:val="0085639E"/>
    <w:rsid w:val="00856B1B"/>
    <w:rsid w:val="00857085"/>
    <w:rsid w:val="0085724C"/>
    <w:rsid w:val="008574D7"/>
    <w:rsid w:val="00857852"/>
    <w:rsid w:val="00857D38"/>
    <w:rsid w:val="00857D58"/>
    <w:rsid w:val="00857FC4"/>
    <w:rsid w:val="008601A9"/>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629"/>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484"/>
    <w:rsid w:val="008756B5"/>
    <w:rsid w:val="008758AF"/>
    <w:rsid w:val="00875D39"/>
    <w:rsid w:val="00876B51"/>
    <w:rsid w:val="00876E49"/>
    <w:rsid w:val="00877167"/>
    <w:rsid w:val="00877391"/>
    <w:rsid w:val="0087781F"/>
    <w:rsid w:val="00877B4E"/>
    <w:rsid w:val="00877E55"/>
    <w:rsid w:val="00880749"/>
    <w:rsid w:val="00880B88"/>
    <w:rsid w:val="00881678"/>
    <w:rsid w:val="00881D8A"/>
    <w:rsid w:val="00881EC5"/>
    <w:rsid w:val="00882284"/>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9DB"/>
    <w:rsid w:val="008A02BB"/>
    <w:rsid w:val="008A0621"/>
    <w:rsid w:val="008A07A8"/>
    <w:rsid w:val="008A0E9B"/>
    <w:rsid w:val="008A0F8E"/>
    <w:rsid w:val="008A1224"/>
    <w:rsid w:val="008A1485"/>
    <w:rsid w:val="008A16EA"/>
    <w:rsid w:val="008A19CD"/>
    <w:rsid w:val="008A1C81"/>
    <w:rsid w:val="008A2501"/>
    <w:rsid w:val="008A2855"/>
    <w:rsid w:val="008A2862"/>
    <w:rsid w:val="008A2C5D"/>
    <w:rsid w:val="008A2E6C"/>
    <w:rsid w:val="008A2F60"/>
    <w:rsid w:val="008A3046"/>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841"/>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4B6"/>
    <w:rsid w:val="008C798F"/>
    <w:rsid w:val="008C7A3E"/>
    <w:rsid w:val="008D00FE"/>
    <w:rsid w:val="008D0E0C"/>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BE2"/>
    <w:rsid w:val="008E0CD1"/>
    <w:rsid w:val="008E0DE1"/>
    <w:rsid w:val="008E0EFD"/>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161"/>
    <w:rsid w:val="008F5276"/>
    <w:rsid w:val="008F56BE"/>
    <w:rsid w:val="008F57F7"/>
    <w:rsid w:val="008F5A11"/>
    <w:rsid w:val="008F6222"/>
    <w:rsid w:val="008F665E"/>
    <w:rsid w:val="008F670B"/>
    <w:rsid w:val="008F7A00"/>
    <w:rsid w:val="008F7D3A"/>
    <w:rsid w:val="00900C1C"/>
    <w:rsid w:val="00900F65"/>
    <w:rsid w:val="009015BF"/>
    <w:rsid w:val="009017CE"/>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310B"/>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0BF"/>
    <w:rsid w:val="00917344"/>
    <w:rsid w:val="00917862"/>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7309"/>
    <w:rsid w:val="009274C2"/>
    <w:rsid w:val="0092751D"/>
    <w:rsid w:val="00927CC9"/>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AE9"/>
    <w:rsid w:val="00940C55"/>
    <w:rsid w:val="0094115F"/>
    <w:rsid w:val="00941580"/>
    <w:rsid w:val="00941A00"/>
    <w:rsid w:val="00941B78"/>
    <w:rsid w:val="00941F1C"/>
    <w:rsid w:val="0094209B"/>
    <w:rsid w:val="00942346"/>
    <w:rsid w:val="00942962"/>
    <w:rsid w:val="00942DFB"/>
    <w:rsid w:val="00943006"/>
    <w:rsid w:val="0094400F"/>
    <w:rsid w:val="00944A06"/>
    <w:rsid w:val="00944E0C"/>
    <w:rsid w:val="009454C4"/>
    <w:rsid w:val="0094571A"/>
    <w:rsid w:val="009457FF"/>
    <w:rsid w:val="00945998"/>
    <w:rsid w:val="00945ABF"/>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7AB"/>
    <w:rsid w:val="00952A05"/>
    <w:rsid w:val="00953831"/>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8E3"/>
    <w:rsid w:val="009763C4"/>
    <w:rsid w:val="00976688"/>
    <w:rsid w:val="00976A6E"/>
    <w:rsid w:val="00976C4F"/>
    <w:rsid w:val="009772F1"/>
    <w:rsid w:val="00977A6B"/>
    <w:rsid w:val="00980169"/>
    <w:rsid w:val="009803F1"/>
    <w:rsid w:val="009807B4"/>
    <w:rsid w:val="00980B24"/>
    <w:rsid w:val="00980D50"/>
    <w:rsid w:val="009814AD"/>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998"/>
    <w:rsid w:val="009C79D9"/>
    <w:rsid w:val="009C7AEF"/>
    <w:rsid w:val="009D05E0"/>
    <w:rsid w:val="009D199C"/>
    <w:rsid w:val="009D1F22"/>
    <w:rsid w:val="009D217F"/>
    <w:rsid w:val="009D2594"/>
    <w:rsid w:val="009D29E9"/>
    <w:rsid w:val="009D2F50"/>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19C"/>
    <w:rsid w:val="009F43E0"/>
    <w:rsid w:val="009F49B2"/>
    <w:rsid w:val="009F4C2B"/>
    <w:rsid w:val="009F52C1"/>
    <w:rsid w:val="009F52CE"/>
    <w:rsid w:val="009F5715"/>
    <w:rsid w:val="009F5DEC"/>
    <w:rsid w:val="009F5EB6"/>
    <w:rsid w:val="009F5ED1"/>
    <w:rsid w:val="009F62D9"/>
    <w:rsid w:val="009F6624"/>
    <w:rsid w:val="009F6688"/>
    <w:rsid w:val="009F6E54"/>
    <w:rsid w:val="00A00C12"/>
    <w:rsid w:val="00A016F4"/>
    <w:rsid w:val="00A01D7B"/>
    <w:rsid w:val="00A0211B"/>
    <w:rsid w:val="00A021BC"/>
    <w:rsid w:val="00A02820"/>
    <w:rsid w:val="00A02A72"/>
    <w:rsid w:val="00A03AB2"/>
    <w:rsid w:val="00A03AC2"/>
    <w:rsid w:val="00A03C7D"/>
    <w:rsid w:val="00A04583"/>
    <w:rsid w:val="00A04639"/>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D0"/>
    <w:rsid w:val="00A41D8A"/>
    <w:rsid w:val="00A42056"/>
    <w:rsid w:val="00A4259F"/>
    <w:rsid w:val="00A4274E"/>
    <w:rsid w:val="00A42B0B"/>
    <w:rsid w:val="00A43772"/>
    <w:rsid w:val="00A44175"/>
    <w:rsid w:val="00A44681"/>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6236"/>
    <w:rsid w:val="00A875C6"/>
    <w:rsid w:val="00A875E3"/>
    <w:rsid w:val="00A87694"/>
    <w:rsid w:val="00A9022E"/>
    <w:rsid w:val="00A902D4"/>
    <w:rsid w:val="00A9079C"/>
    <w:rsid w:val="00A90999"/>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699"/>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749F"/>
    <w:rsid w:val="00AE77B8"/>
    <w:rsid w:val="00AE7DED"/>
    <w:rsid w:val="00AE7E18"/>
    <w:rsid w:val="00AE7E75"/>
    <w:rsid w:val="00AE7F35"/>
    <w:rsid w:val="00AF10FA"/>
    <w:rsid w:val="00AF11D6"/>
    <w:rsid w:val="00AF16D1"/>
    <w:rsid w:val="00AF18FF"/>
    <w:rsid w:val="00AF19A1"/>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C69"/>
    <w:rsid w:val="00B36D81"/>
    <w:rsid w:val="00B3755C"/>
    <w:rsid w:val="00B37837"/>
    <w:rsid w:val="00B37938"/>
    <w:rsid w:val="00B379BC"/>
    <w:rsid w:val="00B37D32"/>
    <w:rsid w:val="00B37D7D"/>
    <w:rsid w:val="00B37F7E"/>
    <w:rsid w:val="00B40375"/>
    <w:rsid w:val="00B40ABD"/>
    <w:rsid w:val="00B412BD"/>
    <w:rsid w:val="00B419E4"/>
    <w:rsid w:val="00B41C6A"/>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3AE"/>
    <w:rsid w:val="00B827FD"/>
    <w:rsid w:val="00B82807"/>
    <w:rsid w:val="00B828CE"/>
    <w:rsid w:val="00B837C2"/>
    <w:rsid w:val="00B83F1D"/>
    <w:rsid w:val="00B84851"/>
    <w:rsid w:val="00B8533F"/>
    <w:rsid w:val="00B85414"/>
    <w:rsid w:val="00B8599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66C"/>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3A"/>
    <w:rsid w:val="00BA4295"/>
    <w:rsid w:val="00BA456F"/>
    <w:rsid w:val="00BA493D"/>
    <w:rsid w:val="00BA4FD6"/>
    <w:rsid w:val="00BA5352"/>
    <w:rsid w:val="00BA5B58"/>
    <w:rsid w:val="00BA5DEB"/>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656"/>
    <w:rsid w:val="00BD16AD"/>
    <w:rsid w:val="00BD1827"/>
    <w:rsid w:val="00BD18CC"/>
    <w:rsid w:val="00BD1AC1"/>
    <w:rsid w:val="00BD1D46"/>
    <w:rsid w:val="00BD2969"/>
    <w:rsid w:val="00BD29F5"/>
    <w:rsid w:val="00BD3242"/>
    <w:rsid w:val="00BD3419"/>
    <w:rsid w:val="00BD39EC"/>
    <w:rsid w:val="00BD3F17"/>
    <w:rsid w:val="00BD42CA"/>
    <w:rsid w:val="00BD4326"/>
    <w:rsid w:val="00BD43E5"/>
    <w:rsid w:val="00BD4B70"/>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336"/>
    <w:rsid w:val="00BE2903"/>
    <w:rsid w:val="00BE2E8B"/>
    <w:rsid w:val="00BE30FA"/>
    <w:rsid w:val="00BE318A"/>
    <w:rsid w:val="00BE35DA"/>
    <w:rsid w:val="00BE3D47"/>
    <w:rsid w:val="00BE44F2"/>
    <w:rsid w:val="00BE455E"/>
    <w:rsid w:val="00BE67C4"/>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196"/>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61E9"/>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5173"/>
    <w:rsid w:val="00C7541C"/>
    <w:rsid w:val="00C754E8"/>
    <w:rsid w:val="00C75791"/>
    <w:rsid w:val="00C75B78"/>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4D5"/>
    <w:rsid w:val="00CA66DA"/>
    <w:rsid w:val="00CA6AAF"/>
    <w:rsid w:val="00CA6C6E"/>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828"/>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6F87"/>
    <w:rsid w:val="00CC7262"/>
    <w:rsid w:val="00CC7A24"/>
    <w:rsid w:val="00CC7D21"/>
    <w:rsid w:val="00CC7DFE"/>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A54"/>
    <w:rsid w:val="00CE3E59"/>
    <w:rsid w:val="00CE417B"/>
    <w:rsid w:val="00CE4B01"/>
    <w:rsid w:val="00CE5352"/>
    <w:rsid w:val="00CE53E5"/>
    <w:rsid w:val="00CE5813"/>
    <w:rsid w:val="00CE5A1B"/>
    <w:rsid w:val="00CE5CF2"/>
    <w:rsid w:val="00CE5D94"/>
    <w:rsid w:val="00CE6713"/>
    <w:rsid w:val="00CE71E9"/>
    <w:rsid w:val="00CE7B1F"/>
    <w:rsid w:val="00CE7F9D"/>
    <w:rsid w:val="00CF01A0"/>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39"/>
    <w:rsid w:val="00D610C4"/>
    <w:rsid w:val="00D612A9"/>
    <w:rsid w:val="00D61309"/>
    <w:rsid w:val="00D61ABF"/>
    <w:rsid w:val="00D61CE2"/>
    <w:rsid w:val="00D61E63"/>
    <w:rsid w:val="00D6201F"/>
    <w:rsid w:val="00D62468"/>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EB"/>
    <w:rsid w:val="00D72125"/>
    <w:rsid w:val="00D735D0"/>
    <w:rsid w:val="00D738D2"/>
    <w:rsid w:val="00D74118"/>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9A1"/>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6DB"/>
    <w:rsid w:val="00DA5B81"/>
    <w:rsid w:val="00DA7241"/>
    <w:rsid w:val="00DA7A5D"/>
    <w:rsid w:val="00DA7D61"/>
    <w:rsid w:val="00DB0BB5"/>
    <w:rsid w:val="00DB14DD"/>
    <w:rsid w:val="00DB1890"/>
    <w:rsid w:val="00DB1D21"/>
    <w:rsid w:val="00DB1F2C"/>
    <w:rsid w:val="00DB203C"/>
    <w:rsid w:val="00DB26EB"/>
    <w:rsid w:val="00DB2897"/>
    <w:rsid w:val="00DB2E73"/>
    <w:rsid w:val="00DB3592"/>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2E59"/>
    <w:rsid w:val="00DD3062"/>
    <w:rsid w:val="00DD32B5"/>
    <w:rsid w:val="00DD3426"/>
    <w:rsid w:val="00DD369A"/>
    <w:rsid w:val="00DD3A14"/>
    <w:rsid w:val="00DD3F4C"/>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3110"/>
    <w:rsid w:val="00DE31DB"/>
    <w:rsid w:val="00DE3F0E"/>
    <w:rsid w:val="00DE5AFD"/>
    <w:rsid w:val="00DE6492"/>
    <w:rsid w:val="00DE652F"/>
    <w:rsid w:val="00DE65AF"/>
    <w:rsid w:val="00DE6F52"/>
    <w:rsid w:val="00DE7902"/>
    <w:rsid w:val="00DF02EE"/>
    <w:rsid w:val="00DF03D9"/>
    <w:rsid w:val="00DF0517"/>
    <w:rsid w:val="00DF0830"/>
    <w:rsid w:val="00DF1358"/>
    <w:rsid w:val="00DF1CDA"/>
    <w:rsid w:val="00DF2420"/>
    <w:rsid w:val="00DF264A"/>
    <w:rsid w:val="00DF280B"/>
    <w:rsid w:val="00DF28B7"/>
    <w:rsid w:val="00DF2EAD"/>
    <w:rsid w:val="00DF3079"/>
    <w:rsid w:val="00DF3345"/>
    <w:rsid w:val="00DF383D"/>
    <w:rsid w:val="00DF43E8"/>
    <w:rsid w:val="00DF4B3E"/>
    <w:rsid w:val="00DF5745"/>
    <w:rsid w:val="00DF58E2"/>
    <w:rsid w:val="00DF5F6C"/>
    <w:rsid w:val="00DF621E"/>
    <w:rsid w:val="00DF64E3"/>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3E"/>
    <w:rsid w:val="00E34EBE"/>
    <w:rsid w:val="00E34F85"/>
    <w:rsid w:val="00E36093"/>
    <w:rsid w:val="00E368AE"/>
    <w:rsid w:val="00E37AE3"/>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D09"/>
    <w:rsid w:val="00E60289"/>
    <w:rsid w:val="00E6045F"/>
    <w:rsid w:val="00E60CA2"/>
    <w:rsid w:val="00E62196"/>
    <w:rsid w:val="00E628AD"/>
    <w:rsid w:val="00E62908"/>
    <w:rsid w:val="00E634B0"/>
    <w:rsid w:val="00E64339"/>
    <w:rsid w:val="00E64743"/>
    <w:rsid w:val="00E64DAA"/>
    <w:rsid w:val="00E656C5"/>
    <w:rsid w:val="00E65D5F"/>
    <w:rsid w:val="00E66031"/>
    <w:rsid w:val="00E66B64"/>
    <w:rsid w:val="00E66B66"/>
    <w:rsid w:val="00E66B76"/>
    <w:rsid w:val="00E67584"/>
    <w:rsid w:val="00E67669"/>
    <w:rsid w:val="00E677BD"/>
    <w:rsid w:val="00E67956"/>
    <w:rsid w:val="00E67AE7"/>
    <w:rsid w:val="00E7011C"/>
    <w:rsid w:val="00E708BC"/>
    <w:rsid w:val="00E70C34"/>
    <w:rsid w:val="00E70C44"/>
    <w:rsid w:val="00E7120C"/>
    <w:rsid w:val="00E7138D"/>
    <w:rsid w:val="00E718C4"/>
    <w:rsid w:val="00E7205A"/>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8CC"/>
    <w:rsid w:val="00E87A7D"/>
    <w:rsid w:val="00E87EAD"/>
    <w:rsid w:val="00E901AB"/>
    <w:rsid w:val="00E9026B"/>
    <w:rsid w:val="00E90AF8"/>
    <w:rsid w:val="00E923FD"/>
    <w:rsid w:val="00E924F7"/>
    <w:rsid w:val="00E9292A"/>
    <w:rsid w:val="00E932DA"/>
    <w:rsid w:val="00E9353E"/>
    <w:rsid w:val="00E94687"/>
    <w:rsid w:val="00E947B9"/>
    <w:rsid w:val="00E951ED"/>
    <w:rsid w:val="00E9585A"/>
    <w:rsid w:val="00E95A46"/>
    <w:rsid w:val="00E95DD9"/>
    <w:rsid w:val="00E96341"/>
    <w:rsid w:val="00E9647F"/>
    <w:rsid w:val="00E967D3"/>
    <w:rsid w:val="00E967EA"/>
    <w:rsid w:val="00E96CB9"/>
    <w:rsid w:val="00E9721B"/>
    <w:rsid w:val="00E97299"/>
    <w:rsid w:val="00E97671"/>
    <w:rsid w:val="00E97C21"/>
    <w:rsid w:val="00EA05D9"/>
    <w:rsid w:val="00EA1521"/>
    <w:rsid w:val="00EA16C4"/>
    <w:rsid w:val="00EA19E9"/>
    <w:rsid w:val="00EA214F"/>
    <w:rsid w:val="00EA2418"/>
    <w:rsid w:val="00EA2443"/>
    <w:rsid w:val="00EA24A3"/>
    <w:rsid w:val="00EA3333"/>
    <w:rsid w:val="00EA369D"/>
    <w:rsid w:val="00EA3B6D"/>
    <w:rsid w:val="00EA3C45"/>
    <w:rsid w:val="00EA3EF5"/>
    <w:rsid w:val="00EA411E"/>
    <w:rsid w:val="00EA4665"/>
    <w:rsid w:val="00EA4C4D"/>
    <w:rsid w:val="00EA4F2E"/>
    <w:rsid w:val="00EA539E"/>
    <w:rsid w:val="00EA641F"/>
    <w:rsid w:val="00EA647B"/>
    <w:rsid w:val="00EA64F1"/>
    <w:rsid w:val="00EA670C"/>
    <w:rsid w:val="00EA6A5A"/>
    <w:rsid w:val="00EA6A95"/>
    <w:rsid w:val="00EA714D"/>
    <w:rsid w:val="00EA7386"/>
    <w:rsid w:val="00EA790B"/>
    <w:rsid w:val="00EB01C3"/>
    <w:rsid w:val="00EB19E0"/>
    <w:rsid w:val="00EB1C21"/>
    <w:rsid w:val="00EB249C"/>
    <w:rsid w:val="00EB33B0"/>
    <w:rsid w:val="00EB3B36"/>
    <w:rsid w:val="00EB42A7"/>
    <w:rsid w:val="00EB54B9"/>
    <w:rsid w:val="00EB5649"/>
    <w:rsid w:val="00EB5754"/>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6262"/>
    <w:rsid w:val="00EC6827"/>
    <w:rsid w:val="00EC6D38"/>
    <w:rsid w:val="00EC7F14"/>
    <w:rsid w:val="00EC7FC4"/>
    <w:rsid w:val="00ED00A3"/>
    <w:rsid w:val="00ED0190"/>
    <w:rsid w:val="00ED031A"/>
    <w:rsid w:val="00ED0EC3"/>
    <w:rsid w:val="00ED19A2"/>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A65"/>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4A62"/>
    <w:rsid w:val="00EE526A"/>
    <w:rsid w:val="00EE5824"/>
    <w:rsid w:val="00EE5F9E"/>
    <w:rsid w:val="00EE616C"/>
    <w:rsid w:val="00EE627B"/>
    <w:rsid w:val="00EE7A5E"/>
    <w:rsid w:val="00EF0685"/>
    <w:rsid w:val="00EF0DE4"/>
    <w:rsid w:val="00EF16CA"/>
    <w:rsid w:val="00EF1C9B"/>
    <w:rsid w:val="00EF1CE4"/>
    <w:rsid w:val="00EF219D"/>
    <w:rsid w:val="00EF26BD"/>
    <w:rsid w:val="00EF271D"/>
    <w:rsid w:val="00EF2B66"/>
    <w:rsid w:val="00EF3296"/>
    <w:rsid w:val="00EF3ECD"/>
    <w:rsid w:val="00EF3FBA"/>
    <w:rsid w:val="00EF4033"/>
    <w:rsid w:val="00EF4A41"/>
    <w:rsid w:val="00EF57CD"/>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72FF"/>
    <w:rsid w:val="00F67312"/>
    <w:rsid w:val="00F67C1B"/>
    <w:rsid w:val="00F67F40"/>
    <w:rsid w:val="00F67F4D"/>
    <w:rsid w:val="00F70195"/>
    <w:rsid w:val="00F70FC0"/>
    <w:rsid w:val="00F7140A"/>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18B"/>
    <w:rsid w:val="00F955CD"/>
    <w:rsid w:val="00F95B03"/>
    <w:rsid w:val="00F96026"/>
    <w:rsid w:val="00F96230"/>
    <w:rsid w:val="00F96B57"/>
    <w:rsid w:val="00F9736F"/>
    <w:rsid w:val="00F978A7"/>
    <w:rsid w:val="00F97B16"/>
    <w:rsid w:val="00F97CE1"/>
    <w:rsid w:val="00F97D6C"/>
    <w:rsid w:val="00FA0966"/>
    <w:rsid w:val="00FA0C5D"/>
    <w:rsid w:val="00FA0EA9"/>
    <w:rsid w:val="00FA1419"/>
    <w:rsid w:val="00FA1755"/>
    <w:rsid w:val="00FA18F2"/>
    <w:rsid w:val="00FA208B"/>
    <w:rsid w:val="00FA267A"/>
    <w:rsid w:val="00FA280A"/>
    <w:rsid w:val="00FA368A"/>
    <w:rsid w:val="00FA36F0"/>
    <w:rsid w:val="00FA3832"/>
    <w:rsid w:val="00FA3C90"/>
    <w:rsid w:val="00FA3EBF"/>
    <w:rsid w:val="00FA3FA4"/>
    <w:rsid w:val="00FA4C90"/>
    <w:rsid w:val="00FA4EEC"/>
    <w:rsid w:val="00FA5127"/>
    <w:rsid w:val="00FA68AF"/>
    <w:rsid w:val="00FA6905"/>
    <w:rsid w:val="00FA6B87"/>
    <w:rsid w:val="00FA6EDB"/>
    <w:rsid w:val="00FA7400"/>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96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5A05"/>
    <w:rsid w:val="00FD665B"/>
    <w:rsid w:val="00FD6D94"/>
    <w:rsid w:val="00FD6FFE"/>
    <w:rsid w:val="00FD7077"/>
    <w:rsid w:val="00FD7766"/>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1B0B"/>
    <w:rsid w:val="00FF1D05"/>
    <w:rsid w:val="00FF1FBA"/>
    <w:rsid w:val="00FF2773"/>
    <w:rsid w:val="00FF2B42"/>
    <w:rsid w:val="00FF322C"/>
    <w:rsid w:val="00FF3685"/>
    <w:rsid w:val="00FF3928"/>
    <w:rsid w:val="00FF3B3B"/>
    <w:rsid w:val="00FF3EF8"/>
    <w:rsid w:val="00FF3F39"/>
    <w:rsid w:val="00FF40B8"/>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ivel4"/>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pPr>
      <w:shd w:val="clear" w:color="auto" w:fill="auto"/>
    </w:pPr>
    <w:rPr>
      <w:i w:val="0"/>
      <w:iCs/>
      <w:color w:val="auto"/>
    </w:rPr>
  </w:style>
  <w:style w:type="paragraph" w:customStyle="1" w:styleId="Nvel3-R">
    <w:name w:val="Nível 3-R"/>
    <w:basedOn w:val="Nivel3-erro"/>
    <w:link w:val="Nvel3-RChar"/>
    <w:rsid w:val="0074191C"/>
    <w:pPr>
      <w:ind w:left="1638" w:hanging="504"/>
    </w:pPr>
    <w:rPr>
      <w:rFonts w:cs="Arial"/>
      <w:i/>
      <w:iCs/>
      <w:color w:val="FF0000"/>
    </w:rPr>
  </w:style>
  <w:style w:type="character" w:customStyle="1" w:styleId="Nvel02Char">
    <w:name w:val="Nível 02 Char"/>
    <w:basedOn w:val="Nivel2-OpcionalChar"/>
    <w:link w:val="Nvel02"/>
    <w:rsid w:val="00DF03D9"/>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iCs w:val="0"/>
      <w:color w:val="FF0000"/>
    </w:r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tabs>
        <w:tab w:val="clear" w:pos="1492"/>
      </w:tabs>
      <w:ind w:left="0" w:firstLine="0"/>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 w:type="paragraph" w:customStyle="1" w:styleId="TtulodaTabela">
    <w:name w:val="Título da Tabela"/>
    <w:basedOn w:val="Normal"/>
    <w:qFormat/>
    <w:rsid w:val="002169AA"/>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E1FDF-0F95-450A-83A3-6D4DDB6A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6200</Words>
  <Characters>33486</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39607</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2026-05-06T11:35:00Z</dcterms:created>
  <dcterms:modified xsi:type="dcterms:W3CDTF">2026-07-30T22:52:00Z</dcterms:modified>
</cp:coreProperties>
</file>